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05F99" w14:textId="47A3AF26" w:rsidR="00E45307" w:rsidRPr="00341812" w:rsidRDefault="00E45307" w:rsidP="00E4530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12</w:t>
      </w:r>
      <w:r w:rsidR="008961DC">
        <w:rPr>
          <w:rFonts w:eastAsia="Times New Roman"/>
          <w:b/>
          <w:sz w:val="24"/>
        </w:rPr>
        <w:t>8</w:t>
      </w:r>
      <w:r w:rsidRPr="00341812">
        <w:rPr>
          <w:rFonts w:eastAsia="Times New Roman"/>
          <w:b/>
          <w:sz w:val="24"/>
        </w:rPr>
        <w:tab/>
      </w:r>
      <w:r w:rsidRPr="006A64C8">
        <w:rPr>
          <w:rFonts w:eastAsia="Times New Roman"/>
          <w:b/>
          <w:sz w:val="24"/>
        </w:rPr>
        <w:t>R2-2</w:t>
      </w:r>
      <w:r>
        <w:rPr>
          <w:rFonts w:eastAsia="Times New Roman"/>
          <w:b/>
          <w:sz w:val="24"/>
        </w:rPr>
        <w:t>4</w:t>
      </w:r>
      <w:r w:rsidR="003306B6">
        <w:rPr>
          <w:rFonts w:eastAsia="Times New Roman"/>
          <w:b/>
          <w:sz w:val="24"/>
        </w:rPr>
        <w:t>09559</w:t>
      </w:r>
    </w:p>
    <w:p w14:paraId="62305F19" w14:textId="2683D9FE" w:rsidR="00E45307" w:rsidRPr="00341812" w:rsidRDefault="008961DC" w:rsidP="00E45307">
      <w:pPr>
        <w:widowControl w:val="0"/>
        <w:tabs>
          <w:tab w:val="right" w:pos="9639"/>
        </w:tabs>
        <w:spacing w:before="0"/>
        <w:rPr>
          <w:rFonts w:eastAsia="Times New Roman"/>
          <w:b/>
          <w:bCs/>
          <w:sz w:val="24"/>
        </w:rPr>
      </w:pPr>
      <w:r>
        <w:rPr>
          <w:b/>
          <w:sz w:val="24"/>
        </w:rPr>
        <w:t>Orlando</w:t>
      </w:r>
      <w:r w:rsidR="00E45307">
        <w:rPr>
          <w:b/>
          <w:sz w:val="24"/>
        </w:rPr>
        <w:t xml:space="preserve">, </w:t>
      </w:r>
      <w:r>
        <w:rPr>
          <w:b/>
          <w:sz w:val="24"/>
        </w:rPr>
        <w:t xml:space="preserve">USA, Nov </w:t>
      </w:r>
      <w:r w:rsidR="00E45307">
        <w:rPr>
          <w:b/>
          <w:sz w:val="24"/>
        </w:rPr>
        <w:t>18</w:t>
      </w:r>
      <w:r>
        <w:rPr>
          <w:b/>
          <w:sz w:val="24"/>
        </w:rPr>
        <w:t>-22</w:t>
      </w:r>
      <w:r w:rsidR="00E45307">
        <w:rPr>
          <w:b/>
          <w:sz w:val="24"/>
        </w:rPr>
        <w:t>, 2024</w:t>
      </w:r>
      <w:r w:rsidR="00E45307" w:rsidRPr="00341812">
        <w:rPr>
          <w:b/>
          <w:sz w:val="24"/>
        </w:rPr>
        <w:tab/>
      </w:r>
    </w:p>
    <w:p w14:paraId="74BD3F49" w14:textId="77777777" w:rsidR="00E45307" w:rsidRPr="00341812" w:rsidRDefault="00E45307" w:rsidP="00E45307">
      <w:pPr>
        <w:widowControl w:val="0"/>
        <w:spacing w:before="0"/>
        <w:rPr>
          <w:rFonts w:eastAsia="Times New Roman"/>
          <w:b/>
          <w:bCs/>
          <w:sz w:val="24"/>
        </w:rPr>
      </w:pPr>
    </w:p>
    <w:p w14:paraId="1B31C15E" w14:textId="1839AB09" w:rsidR="00E45307" w:rsidRPr="00341812" w:rsidRDefault="00E45307" w:rsidP="00E45307">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CC4EC3">
        <w:rPr>
          <w:rFonts w:eastAsia="MS Mincho" w:cs="Arial"/>
          <w:b/>
          <w:sz w:val="24"/>
          <w:lang w:eastAsia="en-US"/>
        </w:rPr>
        <w:t>6</w:t>
      </w:r>
    </w:p>
    <w:p w14:paraId="5ED3F1B6" w14:textId="77777777" w:rsidR="00E45307" w:rsidRPr="00341812" w:rsidRDefault="00E45307" w:rsidP="00E45307">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3ECC6A9" w14:textId="64A92042" w:rsidR="00E45307" w:rsidRPr="00341812" w:rsidRDefault="00E45307" w:rsidP="00E45307">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CE0523">
        <w:rPr>
          <w:rFonts w:eastAsia="Times New Roman" w:cs="Arial"/>
          <w:b/>
          <w:sz w:val="24"/>
          <w:lang w:eastAsia="en-US"/>
        </w:rPr>
        <w:t xml:space="preserve">signaling enhancements for </w:t>
      </w:r>
      <w:r w:rsidR="00CC4EC3">
        <w:rPr>
          <w:rFonts w:eastAsia="Times New Roman" w:cs="Arial"/>
          <w:b/>
          <w:sz w:val="24"/>
          <w:lang w:eastAsia="en-US"/>
        </w:rPr>
        <w:t>XR rate control</w:t>
      </w:r>
    </w:p>
    <w:p w14:paraId="2D8DF852" w14:textId="77777777" w:rsidR="00E45307" w:rsidRPr="00341812" w:rsidRDefault="00E45307" w:rsidP="00E45307">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3A7C1ABC" w14:textId="77777777" w:rsidR="00E45307" w:rsidRPr="00341812" w:rsidRDefault="00E45307" w:rsidP="00E45307">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0212B32F" w14:textId="32FF4596" w:rsidR="00597B63" w:rsidRDefault="008E3D54" w:rsidP="004A7156">
      <w:pPr>
        <w:spacing w:after="120"/>
        <w:ind w:left="0" w:firstLine="0"/>
      </w:pPr>
      <w:r>
        <w:t>At the last RAN2 meeting, the following agreement on the granularity of rate indication was made:</w:t>
      </w:r>
    </w:p>
    <w:tbl>
      <w:tblPr>
        <w:tblStyle w:val="TableGrid"/>
        <w:tblW w:w="0" w:type="auto"/>
        <w:tblInd w:w="421" w:type="dxa"/>
        <w:tblLayout w:type="fixed"/>
        <w:tblLook w:val="04A0" w:firstRow="1" w:lastRow="0" w:firstColumn="1" w:lastColumn="0" w:noHBand="0" w:noVBand="1"/>
      </w:tblPr>
      <w:tblGrid>
        <w:gridCol w:w="8646"/>
      </w:tblGrid>
      <w:tr w:rsidR="004A7156" w14:paraId="623C4041" w14:textId="77777777" w:rsidTr="002D477F">
        <w:tc>
          <w:tcPr>
            <w:tcW w:w="8646" w:type="dxa"/>
          </w:tcPr>
          <w:p w14:paraId="2D7AFCAD" w14:textId="44BB14A6" w:rsidR="004A7156" w:rsidRPr="00CE3D7D" w:rsidRDefault="0004432F" w:rsidP="008E3D54">
            <w:pPr>
              <w:spacing w:after="120"/>
              <w:ind w:left="181" w:firstLine="0"/>
              <w:rPr>
                <w:rFonts w:eastAsia="MS Mincho"/>
                <w:i/>
                <w:noProof/>
                <w:sz w:val="18"/>
                <w:szCs w:val="24"/>
                <w:lang w:eastAsia="en-GB"/>
              </w:rPr>
            </w:pPr>
            <w:r w:rsidRPr="0004432F">
              <w:rPr>
                <w:rFonts w:eastAsia="MS Mincho"/>
                <w:i/>
                <w:noProof/>
                <w:sz w:val="18"/>
                <w:szCs w:val="24"/>
                <w:lang w:eastAsia="en-GB"/>
              </w:rPr>
              <w:t>FFS if the indication is per DRB or per QoS flow. Companies should analyse the impact on QoS enforcement, interworking with L4S etc.</w:t>
            </w:r>
          </w:p>
        </w:tc>
      </w:tr>
    </w:tbl>
    <w:p w14:paraId="7CA1D30D" w14:textId="7B6373A4" w:rsidR="004A7156" w:rsidRDefault="00761E41" w:rsidP="00A05FDB">
      <w:pPr>
        <w:ind w:left="0" w:firstLine="0"/>
      </w:pPr>
      <w:r>
        <w:t xml:space="preserve">In this paper, we </w:t>
      </w:r>
      <w:r w:rsidR="009A4419">
        <w:t xml:space="preserve">first </w:t>
      </w:r>
      <w:r w:rsidR="00FC0A5C">
        <w:t>discuss</w:t>
      </w:r>
      <w:r w:rsidR="003C3CC7">
        <w:t xml:space="preserve"> whether the granularity of rate indication</w:t>
      </w:r>
      <w:r w:rsidR="009A4419">
        <w:t xml:space="preserve"> and then discuss other enhancements that can be useful for XR applications.</w:t>
      </w:r>
      <w:r w:rsidR="0029244B">
        <w:t xml:space="preserve"> </w:t>
      </w:r>
    </w:p>
    <w:p w14:paraId="2AA25FB1" w14:textId="1123FFC4" w:rsidR="00AE3E14" w:rsidRDefault="00AE3E14" w:rsidP="00AE3E14">
      <w:pPr>
        <w:pStyle w:val="Heading1"/>
        <w:rPr>
          <w:lang w:val="en-US"/>
        </w:rPr>
      </w:pPr>
      <w:r w:rsidRPr="00341812">
        <w:rPr>
          <w:lang w:val="en-US"/>
        </w:rPr>
        <w:t>Discussion</w:t>
      </w:r>
    </w:p>
    <w:p w14:paraId="02E43B83" w14:textId="4FB1C05A" w:rsidR="002F107C" w:rsidRDefault="00DB0A8D" w:rsidP="00951C5B">
      <w:pPr>
        <w:snapToGrid w:val="0"/>
        <w:spacing w:before="0" w:after="120"/>
        <w:ind w:left="0" w:firstLine="0"/>
        <w:rPr>
          <w:rFonts w:eastAsia="SimSun"/>
          <w:szCs w:val="20"/>
          <w:lang w:eastAsia="ko-KR"/>
        </w:rPr>
      </w:pPr>
      <w:r>
        <w:rPr>
          <w:rFonts w:eastAsia="SimSun"/>
          <w:szCs w:val="20"/>
          <w:lang w:eastAsia="ko-KR"/>
        </w:rPr>
        <w:t>At the last RAN2 meeting, t</w:t>
      </w:r>
      <w:r w:rsidR="00951C5B">
        <w:rPr>
          <w:rFonts w:eastAsia="SimSun"/>
          <w:szCs w:val="20"/>
          <w:lang w:eastAsia="ko-KR"/>
        </w:rPr>
        <w:t xml:space="preserve">here were different views </w:t>
      </w:r>
      <w:r>
        <w:rPr>
          <w:rFonts w:eastAsia="SimSun"/>
          <w:szCs w:val="20"/>
          <w:lang w:eastAsia="ko-KR"/>
        </w:rPr>
        <w:t xml:space="preserve">on </w:t>
      </w:r>
      <w:r w:rsidR="00951C5B">
        <w:rPr>
          <w:rFonts w:eastAsia="SimSun"/>
          <w:szCs w:val="20"/>
          <w:lang w:eastAsia="ko-KR"/>
        </w:rPr>
        <w:t xml:space="preserve">whether the granularity of </w:t>
      </w:r>
      <w:r>
        <w:rPr>
          <w:rFonts w:eastAsia="SimSun"/>
          <w:szCs w:val="20"/>
          <w:lang w:eastAsia="ko-KR"/>
        </w:rPr>
        <w:t xml:space="preserve">bit </w:t>
      </w:r>
      <w:r w:rsidR="00951C5B">
        <w:rPr>
          <w:rFonts w:eastAsia="SimSun"/>
          <w:szCs w:val="20"/>
          <w:lang w:eastAsia="ko-KR"/>
        </w:rPr>
        <w:t xml:space="preserve">rate indication should be </w:t>
      </w:r>
      <w:r w:rsidR="00E417C6">
        <w:rPr>
          <w:rFonts w:eastAsia="SimSun"/>
          <w:szCs w:val="20"/>
          <w:lang w:eastAsia="ko-KR"/>
        </w:rPr>
        <w:t>p</w:t>
      </w:r>
      <w:r w:rsidR="002F107C">
        <w:rPr>
          <w:rFonts w:eastAsia="SimSun"/>
          <w:szCs w:val="20"/>
          <w:lang w:eastAsia="ko-KR"/>
        </w:rPr>
        <w:t xml:space="preserve">er QoS flow or </w:t>
      </w:r>
      <w:r w:rsidR="00951C5B">
        <w:rPr>
          <w:rFonts w:eastAsia="SimSun"/>
          <w:szCs w:val="20"/>
          <w:lang w:eastAsia="ko-KR"/>
        </w:rPr>
        <w:t xml:space="preserve">per logical channel. </w:t>
      </w:r>
    </w:p>
    <w:p w14:paraId="1D2DF9BD" w14:textId="59F9BE8A" w:rsidR="00951C5B" w:rsidRDefault="00984470" w:rsidP="00951C5B">
      <w:pPr>
        <w:snapToGrid w:val="0"/>
        <w:spacing w:before="0" w:after="120"/>
        <w:ind w:left="0" w:firstLine="0"/>
        <w:rPr>
          <w:rFonts w:eastAsia="SimSun"/>
          <w:szCs w:val="20"/>
          <w:lang w:eastAsia="ko-KR"/>
        </w:rPr>
      </w:pPr>
      <w:r>
        <w:rPr>
          <w:rFonts w:eastAsia="SimSun"/>
          <w:szCs w:val="20"/>
          <w:lang w:eastAsia="ko-KR"/>
        </w:rPr>
        <w:t>J</w:t>
      </w:r>
      <w:r w:rsidR="00573E60">
        <w:rPr>
          <w:rFonts w:eastAsia="SimSun"/>
          <w:szCs w:val="20"/>
          <w:lang w:eastAsia="ko-KR"/>
        </w:rPr>
        <w:t>ustification</w:t>
      </w:r>
      <w:r>
        <w:rPr>
          <w:rFonts w:eastAsia="SimSun"/>
          <w:szCs w:val="20"/>
          <w:lang w:eastAsia="ko-KR"/>
        </w:rPr>
        <w:t>s</w:t>
      </w:r>
      <w:r w:rsidR="00951C5B">
        <w:rPr>
          <w:rFonts w:eastAsia="SimSun"/>
          <w:szCs w:val="20"/>
          <w:lang w:eastAsia="ko-KR"/>
        </w:rPr>
        <w:t xml:space="preserve"> </w:t>
      </w:r>
      <w:r w:rsidR="00F74D11">
        <w:rPr>
          <w:rFonts w:eastAsia="SimSun"/>
          <w:szCs w:val="20"/>
          <w:lang w:eastAsia="ko-KR"/>
        </w:rPr>
        <w:t xml:space="preserve">by the proponents </w:t>
      </w:r>
      <w:r w:rsidR="00951C5B">
        <w:rPr>
          <w:rFonts w:eastAsia="SimSun"/>
          <w:szCs w:val="20"/>
          <w:lang w:eastAsia="ko-KR"/>
        </w:rPr>
        <w:t xml:space="preserve">for </w:t>
      </w:r>
      <w:r w:rsidR="002F107C">
        <w:rPr>
          <w:rFonts w:eastAsia="SimSun"/>
          <w:szCs w:val="20"/>
          <w:lang w:eastAsia="ko-KR"/>
        </w:rPr>
        <w:t xml:space="preserve">per QoS flow </w:t>
      </w:r>
      <w:r w:rsidR="00DE376D">
        <w:rPr>
          <w:rFonts w:eastAsia="SimSun"/>
          <w:szCs w:val="20"/>
          <w:lang w:eastAsia="ko-KR"/>
        </w:rPr>
        <w:t xml:space="preserve">indication </w:t>
      </w:r>
      <w:r w:rsidR="00951C5B">
        <w:rPr>
          <w:rFonts w:eastAsia="SimSun" w:hint="eastAsia"/>
          <w:szCs w:val="20"/>
        </w:rPr>
        <w:t>is</w:t>
      </w:r>
      <w:r w:rsidR="00951C5B">
        <w:rPr>
          <w:rFonts w:eastAsia="SimSun"/>
          <w:szCs w:val="20"/>
        </w:rPr>
        <w:t xml:space="preserve"> that </w:t>
      </w:r>
      <w:r w:rsidR="001E480E">
        <w:rPr>
          <w:rFonts w:eastAsia="SimSun"/>
          <w:szCs w:val="20"/>
        </w:rPr>
        <w:t xml:space="preserve">in some deployments, </w:t>
      </w:r>
      <w:r w:rsidR="00951C5B">
        <w:rPr>
          <w:rFonts w:eastAsia="SimSun"/>
          <w:szCs w:val="20"/>
          <w:lang w:eastAsia="ko-KR"/>
        </w:rPr>
        <w:t>network may multiplex different QoS flows</w:t>
      </w:r>
      <w:r w:rsidR="001E480E">
        <w:rPr>
          <w:rFonts w:eastAsia="SimSun"/>
          <w:szCs w:val="20"/>
          <w:lang w:eastAsia="ko-KR"/>
        </w:rPr>
        <w:t xml:space="preserve"> (</w:t>
      </w:r>
      <w:r w:rsidR="00951C5B">
        <w:rPr>
          <w:rFonts w:eastAsia="SimSun"/>
          <w:szCs w:val="20"/>
          <w:lang w:eastAsia="ko-KR"/>
        </w:rPr>
        <w:t>e.g. video and audio</w:t>
      </w:r>
      <w:r w:rsidR="001E480E">
        <w:rPr>
          <w:rFonts w:eastAsia="SimSun"/>
          <w:szCs w:val="20"/>
          <w:lang w:eastAsia="ko-KR"/>
        </w:rPr>
        <w:t>)</w:t>
      </w:r>
      <w:r w:rsidR="00951C5B">
        <w:rPr>
          <w:rFonts w:eastAsia="SimSun"/>
          <w:szCs w:val="20"/>
          <w:lang w:eastAsia="ko-KR"/>
        </w:rPr>
        <w:t xml:space="preserve"> in a single DRB. </w:t>
      </w:r>
      <w:r w:rsidR="000826ED">
        <w:rPr>
          <w:rFonts w:eastAsia="SimSun"/>
          <w:szCs w:val="20"/>
          <w:lang w:eastAsia="ko-KR"/>
        </w:rPr>
        <w:t xml:space="preserve">As the goal of this study is to </w:t>
      </w:r>
      <w:r w:rsidR="00D87FC0">
        <w:rPr>
          <w:rFonts w:eastAsia="SimSun"/>
          <w:szCs w:val="20"/>
          <w:lang w:eastAsia="ko-KR"/>
        </w:rPr>
        <w:t>provide a better alternative to the L4S mechanism (which provides only binary indication of congestion)</w:t>
      </w:r>
      <w:r w:rsidR="00790C66">
        <w:rPr>
          <w:rFonts w:eastAsia="SimSun"/>
          <w:szCs w:val="20"/>
          <w:lang w:eastAsia="ko-KR"/>
        </w:rPr>
        <w:t xml:space="preserve">, the </w:t>
      </w:r>
      <w:r w:rsidR="00CA1B78">
        <w:rPr>
          <w:rFonts w:eastAsia="SimSun"/>
          <w:szCs w:val="20"/>
          <w:lang w:eastAsia="ko-KR"/>
        </w:rPr>
        <w:t xml:space="preserve">bit </w:t>
      </w:r>
      <w:r w:rsidR="00790C66">
        <w:rPr>
          <w:rFonts w:eastAsia="SimSun"/>
          <w:szCs w:val="20"/>
          <w:lang w:eastAsia="ko-KR"/>
        </w:rPr>
        <w:t xml:space="preserve">rate indication for XR application </w:t>
      </w:r>
      <w:r w:rsidR="00BD0521">
        <w:rPr>
          <w:rFonts w:eastAsia="SimSun"/>
          <w:szCs w:val="20"/>
          <w:lang w:eastAsia="ko-KR"/>
        </w:rPr>
        <w:t>should</w:t>
      </w:r>
      <w:r w:rsidR="00790C66">
        <w:rPr>
          <w:rFonts w:eastAsia="SimSun"/>
          <w:szCs w:val="20"/>
          <w:lang w:eastAsia="ko-KR"/>
        </w:rPr>
        <w:t xml:space="preserve"> be signaled at the level of QoS flow.</w:t>
      </w:r>
    </w:p>
    <w:p w14:paraId="0376E186" w14:textId="4428F24A" w:rsidR="00C83E91" w:rsidRDefault="00C83E91" w:rsidP="00F05EC7">
      <w:pPr>
        <w:snapToGrid w:val="0"/>
        <w:spacing w:before="0" w:after="120"/>
        <w:ind w:left="0" w:firstLine="0"/>
        <w:rPr>
          <w:rFonts w:eastAsia="SimSun"/>
          <w:szCs w:val="20"/>
          <w:lang w:eastAsia="ko-KR"/>
        </w:rPr>
      </w:pPr>
      <w:r>
        <w:rPr>
          <w:rFonts w:eastAsia="SimSun"/>
          <w:szCs w:val="20"/>
          <w:lang w:eastAsia="ko-KR"/>
        </w:rPr>
        <w:t>We first observe that congestion</w:t>
      </w:r>
      <w:r w:rsidR="00A7561F">
        <w:rPr>
          <w:rFonts w:eastAsia="SimSun"/>
          <w:szCs w:val="20"/>
          <w:lang w:eastAsia="ko-KR"/>
        </w:rPr>
        <w:t xml:space="preserve"> (in a more generalized sense</w:t>
      </w:r>
      <w:r w:rsidR="003B6C81">
        <w:rPr>
          <w:rFonts w:eastAsia="SimSun"/>
          <w:szCs w:val="20"/>
          <w:lang w:eastAsia="ko-KR"/>
        </w:rPr>
        <w:t>, available bandwidth</w:t>
      </w:r>
      <w:r w:rsidR="00A7561F">
        <w:rPr>
          <w:rFonts w:eastAsia="SimSun"/>
          <w:szCs w:val="20"/>
          <w:lang w:eastAsia="ko-KR"/>
        </w:rPr>
        <w:t xml:space="preserve">) </w:t>
      </w:r>
      <w:r>
        <w:rPr>
          <w:rFonts w:eastAsia="SimSun"/>
          <w:szCs w:val="20"/>
          <w:lang w:eastAsia="ko-KR"/>
        </w:rPr>
        <w:t xml:space="preserve">is global and not </w:t>
      </w:r>
      <w:r w:rsidR="00240CC6">
        <w:rPr>
          <w:rFonts w:eastAsia="SimSun"/>
          <w:szCs w:val="20"/>
          <w:lang w:eastAsia="ko-KR"/>
        </w:rPr>
        <w:t xml:space="preserve">limited to a specific class of traffic, because congestion is caused by limited amount of radio resources or </w:t>
      </w:r>
      <w:r w:rsidR="004B0A88">
        <w:rPr>
          <w:rFonts w:eastAsia="SimSun"/>
          <w:szCs w:val="20"/>
          <w:lang w:eastAsia="ko-KR"/>
        </w:rPr>
        <w:t xml:space="preserve">poor radio conditions. </w:t>
      </w:r>
      <w:r w:rsidR="00F92ADA">
        <w:rPr>
          <w:rFonts w:eastAsia="SimSun"/>
          <w:szCs w:val="20"/>
          <w:lang w:eastAsia="ko-KR"/>
        </w:rPr>
        <w:t xml:space="preserve">That is indifferent to any flows. </w:t>
      </w:r>
      <w:r w:rsidR="004B0A88">
        <w:rPr>
          <w:rFonts w:eastAsia="SimSun"/>
          <w:szCs w:val="20"/>
          <w:lang w:eastAsia="ko-KR"/>
        </w:rPr>
        <w:t xml:space="preserve">However, different classes of traffic may </w:t>
      </w:r>
      <w:r w:rsidR="00912C94">
        <w:rPr>
          <w:rFonts w:eastAsia="SimSun"/>
          <w:szCs w:val="20"/>
          <w:lang w:eastAsia="ko-KR"/>
        </w:rPr>
        <w:t>not be impacted by congestion at the same time, if they have different priorities</w:t>
      </w:r>
      <w:r w:rsidR="0005277E">
        <w:rPr>
          <w:rFonts w:eastAsia="SimSun"/>
          <w:szCs w:val="20"/>
          <w:lang w:eastAsia="ko-KR"/>
        </w:rPr>
        <w:t xml:space="preserve">. For example, </w:t>
      </w:r>
      <w:r w:rsidR="003274DF">
        <w:rPr>
          <w:rFonts w:eastAsia="SimSun"/>
          <w:szCs w:val="20"/>
          <w:lang w:eastAsia="ko-KR"/>
        </w:rPr>
        <w:t xml:space="preserve">because </w:t>
      </w:r>
      <w:r w:rsidR="00912C94">
        <w:rPr>
          <w:rFonts w:eastAsia="SimSun"/>
          <w:szCs w:val="20"/>
          <w:lang w:eastAsia="ko-KR"/>
        </w:rPr>
        <w:t xml:space="preserve">high-priority traffic </w:t>
      </w:r>
      <w:r w:rsidR="0003175D">
        <w:rPr>
          <w:rFonts w:eastAsia="SimSun"/>
          <w:szCs w:val="20"/>
          <w:lang w:eastAsia="ko-KR"/>
        </w:rPr>
        <w:t>gets bandwidth first</w:t>
      </w:r>
      <w:r w:rsidR="003274DF">
        <w:rPr>
          <w:rFonts w:eastAsia="SimSun"/>
          <w:szCs w:val="20"/>
          <w:lang w:eastAsia="ko-KR"/>
        </w:rPr>
        <w:t xml:space="preserve">, </w:t>
      </w:r>
      <w:r w:rsidR="0003175D">
        <w:rPr>
          <w:rFonts w:eastAsia="SimSun"/>
          <w:szCs w:val="20"/>
          <w:lang w:eastAsia="ko-KR"/>
        </w:rPr>
        <w:t>it is the last one affected by congestion</w:t>
      </w:r>
      <w:r w:rsidR="0005277E">
        <w:rPr>
          <w:rFonts w:eastAsia="SimSun"/>
          <w:szCs w:val="20"/>
          <w:lang w:eastAsia="ko-KR"/>
        </w:rPr>
        <w:t>.</w:t>
      </w:r>
    </w:p>
    <w:p w14:paraId="44120AA5" w14:textId="6D566E50" w:rsidR="00F74D11" w:rsidRDefault="00536447" w:rsidP="00F05EC7">
      <w:pPr>
        <w:snapToGrid w:val="0"/>
        <w:spacing w:before="0" w:after="120"/>
        <w:ind w:left="0" w:firstLine="0"/>
        <w:rPr>
          <w:rFonts w:eastAsia="SimSun"/>
          <w:szCs w:val="20"/>
          <w:lang w:eastAsia="ko-KR"/>
        </w:rPr>
      </w:pPr>
      <w:r>
        <w:rPr>
          <w:rFonts w:eastAsia="SimSun"/>
          <w:szCs w:val="20"/>
          <w:lang w:eastAsia="ko-KR"/>
        </w:rPr>
        <w:t>Based on this observation, then</w:t>
      </w:r>
      <w:r w:rsidR="00AC21C2">
        <w:rPr>
          <w:rFonts w:eastAsia="SimSun"/>
          <w:szCs w:val="20"/>
          <w:lang w:eastAsia="ko-KR"/>
        </w:rPr>
        <w:t xml:space="preserve"> the key </w:t>
      </w:r>
      <w:r w:rsidR="00665218">
        <w:rPr>
          <w:rFonts w:eastAsia="SimSun"/>
          <w:szCs w:val="20"/>
          <w:lang w:eastAsia="ko-KR"/>
        </w:rPr>
        <w:t>question to answer</w:t>
      </w:r>
      <w:r w:rsidR="000E477B">
        <w:rPr>
          <w:rFonts w:eastAsia="SimSun"/>
          <w:szCs w:val="20"/>
          <w:lang w:eastAsia="ko-KR"/>
        </w:rPr>
        <w:t xml:space="preserve"> is whether </w:t>
      </w:r>
      <w:r w:rsidR="00665218">
        <w:rPr>
          <w:rFonts w:eastAsia="SimSun"/>
          <w:szCs w:val="20"/>
          <w:lang w:eastAsia="ko-KR"/>
        </w:rPr>
        <w:t xml:space="preserve">network or application </w:t>
      </w:r>
      <w:r w:rsidR="00F007BD">
        <w:rPr>
          <w:rFonts w:eastAsia="SimSun"/>
          <w:szCs w:val="20"/>
          <w:lang w:eastAsia="ko-KR"/>
        </w:rPr>
        <w:t>is in a better position to</w:t>
      </w:r>
      <w:r w:rsidR="00665218">
        <w:rPr>
          <w:rFonts w:eastAsia="SimSun"/>
          <w:szCs w:val="20"/>
          <w:lang w:eastAsia="ko-KR"/>
        </w:rPr>
        <w:t xml:space="preserve"> decide how to </w:t>
      </w:r>
      <w:r w:rsidR="00B379F7">
        <w:rPr>
          <w:rFonts w:eastAsia="SimSun"/>
          <w:szCs w:val="20"/>
          <w:lang w:eastAsia="ko-KR"/>
        </w:rPr>
        <w:t>allocate</w:t>
      </w:r>
      <w:r w:rsidR="002C6BE0">
        <w:rPr>
          <w:rFonts w:eastAsia="SimSun"/>
          <w:szCs w:val="20"/>
          <w:lang w:eastAsia="ko-KR"/>
        </w:rPr>
        <w:t xml:space="preserve"> available bandwidth among different flows</w:t>
      </w:r>
      <w:r w:rsidR="005F07B3">
        <w:rPr>
          <w:rFonts w:eastAsia="SimSun"/>
          <w:szCs w:val="20"/>
          <w:lang w:eastAsia="ko-KR"/>
        </w:rPr>
        <w:t xml:space="preserve">. </w:t>
      </w:r>
      <w:r w:rsidR="00E00F82">
        <w:rPr>
          <w:rFonts w:eastAsia="SimSun"/>
          <w:szCs w:val="20"/>
          <w:lang w:eastAsia="ko-KR"/>
        </w:rPr>
        <w:t xml:space="preserve">If network is in a better position to make this decision, then it should </w:t>
      </w:r>
      <w:r w:rsidR="000A24BA">
        <w:rPr>
          <w:rFonts w:eastAsia="SimSun"/>
          <w:szCs w:val="20"/>
          <w:lang w:eastAsia="ko-KR"/>
        </w:rPr>
        <w:t>recommend</w:t>
      </w:r>
      <w:r w:rsidR="00E00F82">
        <w:rPr>
          <w:rFonts w:eastAsia="SimSun"/>
          <w:szCs w:val="20"/>
          <w:lang w:eastAsia="ko-KR"/>
        </w:rPr>
        <w:t xml:space="preserve"> bit rates per QoS flow</w:t>
      </w:r>
      <w:r w:rsidR="00BB02D2">
        <w:rPr>
          <w:rFonts w:eastAsia="SimSun"/>
          <w:szCs w:val="20"/>
          <w:lang w:eastAsia="ko-KR"/>
        </w:rPr>
        <w:t xml:space="preserve"> to UE. Otherwise, network only needs to provid</w:t>
      </w:r>
      <w:r w:rsidR="009F2444">
        <w:rPr>
          <w:rFonts w:eastAsia="SimSun"/>
          <w:szCs w:val="20"/>
          <w:lang w:eastAsia="ko-KR"/>
        </w:rPr>
        <w:t>e UE with the total available bandwidth for a DRB and leaves it to</w:t>
      </w:r>
      <w:r w:rsidR="000A24BA">
        <w:rPr>
          <w:rFonts w:eastAsia="SimSun"/>
          <w:szCs w:val="20"/>
          <w:lang w:eastAsia="ko-KR"/>
        </w:rPr>
        <w:t xml:space="preserve"> application</w:t>
      </w:r>
      <w:r w:rsidR="00266D01">
        <w:rPr>
          <w:rFonts w:eastAsia="SimSun"/>
          <w:szCs w:val="20"/>
          <w:lang w:eastAsia="ko-KR"/>
        </w:rPr>
        <w:t xml:space="preserve"> to decide</w:t>
      </w:r>
      <w:r w:rsidR="009F2444">
        <w:rPr>
          <w:rFonts w:eastAsia="SimSun"/>
          <w:szCs w:val="20"/>
          <w:lang w:eastAsia="ko-KR"/>
        </w:rPr>
        <w:t xml:space="preserve"> how to allocate available bandwidth among QoS flows in the DRB. </w:t>
      </w:r>
    </w:p>
    <w:p w14:paraId="5A8B8E35" w14:textId="0C9F7AE5" w:rsidR="009F2444" w:rsidRPr="003F662B" w:rsidRDefault="009D0FF5" w:rsidP="00BE5914">
      <w:pPr>
        <w:snapToGrid w:val="0"/>
        <w:spacing w:before="0" w:after="120"/>
        <w:ind w:left="1560" w:hanging="1560"/>
        <w:rPr>
          <w:rFonts w:eastAsia="SimSun"/>
          <w:b/>
          <w:bCs/>
          <w:szCs w:val="20"/>
          <w:lang w:eastAsia="ko-KR"/>
        </w:rPr>
      </w:pPr>
      <w:r w:rsidRPr="003F662B">
        <w:rPr>
          <w:rFonts w:eastAsia="SimSun"/>
          <w:b/>
          <w:bCs/>
          <w:szCs w:val="20"/>
          <w:lang w:eastAsia="ko-KR"/>
        </w:rPr>
        <w:t>Observation</w:t>
      </w:r>
      <w:r w:rsidR="003F662B">
        <w:rPr>
          <w:rFonts w:eastAsia="SimSun"/>
          <w:b/>
          <w:bCs/>
          <w:szCs w:val="20"/>
          <w:lang w:eastAsia="ko-KR"/>
        </w:rPr>
        <w:t xml:space="preserve"> 1</w:t>
      </w:r>
      <w:r w:rsidRPr="003F662B">
        <w:rPr>
          <w:rFonts w:eastAsia="SimSun"/>
          <w:b/>
          <w:bCs/>
          <w:szCs w:val="20"/>
          <w:lang w:eastAsia="ko-KR"/>
        </w:rPr>
        <w:t>.</w:t>
      </w:r>
      <w:r w:rsidR="003D34FC" w:rsidRPr="003F662B">
        <w:rPr>
          <w:rFonts w:eastAsia="SimSun"/>
          <w:b/>
          <w:bCs/>
          <w:szCs w:val="20"/>
          <w:lang w:eastAsia="ko-KR"/>
        </w:rPr>
        <w:tab/>
      </w:r>
      <w:r w:rsidRPr="003F662B">
        <w:rPr>
          <w:rFonts w:eastAsia="SimSun"/>
          <w:b/>
          <w:bCs/>
          <w:szCs w:val="20"/>
          <w:lang w:eastAsia="ko-KR"/>
        </w:rPr>
        <w:t>Whether bit rate</w:t>
      </w:r>
      <w:r w:rsidR="00710562" w:rsidRPr="003F662B">
        <w:rPr>
          <w:rFonts w:eastAsia="SimSun"/>
          <w:b/>
          <w:bCs/>
          <w:szCs w:val="20"/>
          <w:lang w:eastAsia="ko-KR"/>
        </w:rPr>
        <w:t xml:space="preserve"> indication</w:t>
      </w:r>
      <w:r w:rsidRPr="003F662B">
        <w:rPr>
          <w:rFonts w:eastAsia="SimSun"/>
          <w:b/>
          <w:bCs/>
          <w:szCs w:val="20"/>
          <w:lang w:eastAsia="ko-KR"/>
        </w:rPr>
        <w:t xml:space="preserve"> should be</w:t>
      </w:r>
      <w:r w:rsidR="00490E70" w:rsidRPr="003F662B">
        <w:rPr>
          <w:rFonts w:eastAsia="SimSun"/>
          <w:b/>
          <w:bCs/>
          <w:szCs w:val="20"/>
          <w:lang w:eastAsia="ko-KR"/>
        </w:rPr>
        <w:t xml:space="preserve"> </w:t>
      </w:r>
      <w:r w:rsidRPr="003F662B">
        <w:rPr>
          <w:rFonts w:eastAsia="SimSun"/>
          <w:b/>
          <w:bCs/>
          <w:szCs w:val="20"/>
          <w:lang w:eastAsia="ko-KR"/>
        </w:rPr>
        <w:t xml:space="preserve">per QoS flow or per logical channel depends on whether </w:t>
      </w:r>
      <w:r w:rsidR="00A320DA" w:rsidRPr="003F662B">
        <w:rPr>
          <w:rFonts w:eastAsia="SimSun"/>
          <w:b/>
          <w:bCs/>
          <w:szCs w:val="20"/>
          <w:lang w:eastAsia="ko-KR"/>
        </w:rPr>
        <w:t>network or application is in a better position to decide how to allocate available bandwidth among QoS flows in a DRB.</w:t>
      </w:r>
    </w:p>
    <w:p w14:paraId="0B5BF76B" w14:textId="0962ABC5" w:rsidR="00E5658C" w:rsidRDefault="000A36C7" w:rsidP="00AB663B">
      <w:pPr>
        <w:snapToGrid w:val="0"/>
        <w:spacing w:before="0" w:after="120"/>
        <w:ind w:left="0" w:firstLine="0"/>
        <w:rPr>
          <w:rFonts w:eastAsia="SimSun"/>
          <w:szCs w:val="20"/>
          <w:lang w:eastAsia="ko-KR"/>
        </w:rPr>
      </w:pPr>
      <w:r>
        <w:rPr>
          <w:rFonts w:eastAsia="SimSun"/>
          <w:szCs w:val="20"/>
          <w:lang w:eastAsia="ko-KR"/>
        </w:rPr>
        <w:t>In general, we believe applicatio</w:t>
      </w:r>
      <w:r w:rsidR="00A1584A">
        <w:rPr>
          <w:rFonts w:eastAsia="SimSun"/>
          <w:szCs w:val="20"/>
          <w:lang w:eastAsia="ko-KR"/>
        </w:rPr>
        <w:t xml:space="preserve">ns are </w:t>
      </w:r>
      <w:r>
        <w:rPr>
          <w:rFonts w:eastAsia="SimSun"/>
          <w:szCs w:val="20"/>
          <w:lang w:eastAsia="ko-KR"/>
        </w:rPr>
        <w:t xml:space="preserve">in a better position to make </w:t>
      </w:r>
      <w:r w:rsidR="008D1D1B">
        <w:rPr>
          <w:rFonts w:eastAsia="SimSun"/>
          <w:szCs w:val="20"/>
          <w:lang w:eastAsia="ko-KR"/>
        </w:rPr>
        <w:t>th</w:t>
      </w:r>
      <w:r w:rsidR="001F3818">
        <w:rPr>
          <w:rFonts w:eastAsia="SimSun"/>
          <w:szCs w:val="20"/>
          <w:lang w:eastAsia="ko-KR"/>
        </w:rPr>
        <w:t>at</w:t>
      </w:r>
      <w:r w:rsidR="008D1D1B">
        <w:rPr>
          <w:rFonts w:eastAsia="SimSun"/>
          <w:szCs w:val="20"/>
          <w:lang w:eastAsia="ko-KR"/>
        </w:rPr>
        <w:t xml:space="preserve"> decision</w:t>
      </w:r>
      <w:r w:rsidR="00970F6C">
        <w:rPr>
          <w:rFonts w:eastAsia="SimSun"/>
          <w:szCs w:val="20"/>
          <w:lang w:eastAsia="ko-KR"/>
        </w:rPr>
        <w:t xml:space="preserve">, because </w:t>
      </w:r>
      <w:r w:rsidR="00DB22E7">
        <w:rPr>
          <w:rFonts w:eastAsia="SimSun"/>
          <w:szCs w:val="20"/>
          <w:lang w:eastAsia="ko-KR"/>
        </w:rPr>
        <w:t>application</w:t>
      </w:r>
      <w:r w:rsidR="00A1584A">
        <w:rPr>
          <w:rFonts w:eastAsia="SimSun"/>
          <w:szCs w:val="20"/>
          <w:lang w:eastAsia="ko-KR"/>
        </w:rPr>
        <w:t>s</w:t>
      </w:r>
      <w:r w:rsidR="003C1C3D">
        <w:rPr>
          <w:rFonts w:eastAsia="SimSun"/>
          <w:szCs w:val="20"/>
          <w:lang w:eastAsia="ko-KR"/>
        </w:rPr>
        <w:t xml:space="preserve"> usually</w:t>
      </w:r>
      <w:r w:rsidR="00970F6C">
        <w:rPr>
          <w:rFonts w:eastAsia="SimSun"/>
          <w:szCs w:val="20"/>
          <w:lang w:eastAsia="ko-KR"/>
        </w:rPr>
        <w:t xml:space="preserve"> ha</w:t>
      </w:r>
      <w:r w:rsidR="00A1584A">
        <w:rPr>
          <w:rFonts w:eastAsia="SimSun"/>
          <w:szCs w:val="20"/>
          <w:lang w:eastAsia="ko-KR"/>
        </w:rPr>
        <w:t>ve</w:t>
      </w:r>
      <w:r w:rsidR="00970F6C">
        <w:rPr>
          <w:rFonts w:eastAsia="SimSun"/>
          <w:szCs w:val="20"/>
          <w:lang w:eastAsia="ko-KR"/>
        </w:rPr>
        <w:t xml:space="preserve"> more information </w:t>
      </w:r>
      <w:r w:rsidR="00A1584A">
        <w:rPr>
          <w:rFonts w:eastAsia="SimSun"/>
          <w:szCs w:val="20"/>
          <w:lang w:eastAsia="ko-KR"/>
        </w:rPr>
        <w:t xml:space="preserve">about flows </w:t>
      </w:r>
      <w:r w:rsidR="00AF283A">
        <w:rPr>
          <w:rFonts w:eastAsia="SimSun"/>
          <w:szCs w:val="20"/>
          <w:lang w:eastAsia="ko-KR"/>
        </w:rPr>
        <w:t xml:space="preserve">beyond </w:t>
      </w:r>
      <w:r w:rsidR="00A1584A">
        <w:rPr>
          <w:rFonts w:eastAsia="SimSun"/>
          <w:szCs w:val="20"/>
          <w:lang w:eastAsia="ko-KR"/>
        </w:rPr>
        <w:t xml:space="preserve">their </w:t>
      </w:r>
      <w:r w:rsidR="00AF283A">
        <w:rPr>
          <w:rFonts w:eastAsia="SimSun"/>
          <w:szCs w:val="20"/>
          <w:lang w:eastAsia="ko-KR"/>
        </w:rPr>
        <w:t xml:space="preserve">QoS attributes. </w:t>
      </w:r>
      <w:r w:rsidR="001F3818">
        <w:rPr>
          <w:rFonts w:eastAsia="SimSun"/>
          <w:szCs w:val="20"/>
          <w:lang w:eastAsia="ko-KR"/>
        </w:rPr>
        <w:t xml:space="preserve">For example, </w:t>
      </w:r>
      <w:r w:rsidR="00A1584A">
        <w:rPr>
          <w:rFonts w:eastAsia="SimSun"/>
          <w:szCs w:val="20"/>
          <w:lang w:eastAsia="ko-KR"/>
        </w:rPr>
        <w:t xml:space="preserve">an </w:t>
      </w:r>
      <w:r w:rsidR="00AB663B">
        <w:rPr>
          <w:rFonts w:eastAsia="SimSun"/>
          <w:szCs w:val="20"/>
          <w:lang w:eastAsia="ko-KR"/>
        </w:rPr>
        <w:t>a</w:t>
      </w:r>
      <w:r w:rsidR="00F97B60">
        <w:rPr>
          <w:rFonts w:eastAsia="SimSun"/>
          <w:szCs w:val="20"/>
          <w:lang w:eastAsia="ko-KR"/>
        </w:rPr>
        <w:t xml:space="preserve">pplication knows better how to prioritize </w:t>
      </w:r>
      <w:r w:rsidR="00B0589A">
        <w:rPr>
          <w:rFonts w:eastAsia="SimSun"/>
          <w:szCs w:val="20"/>
          <w:lang w:eastAsia="ko-KR"/>
        </w:rPr>
        <w:t>bandwidth allocation among different QoS flows, especially when th</w:t>
      </w:r>
      <w:r w:rsidR="00520353">
        <w:rPr>
          <w:rFonts w:eastAsia="SimSun"/>
          <w:szCs w:val="20"/>
          <w:lang w:eastAsia="ko-KR"/>
        </w:rPr>
        <w:t>is</w:t>
      </w:r>
      <w:r w:rsidR="00B0589A">
        <w:rPr>
          <w:rFonts w:eastAsia="SimSun"/>
          <w:szCs w:val="20"/>
          <w:lang w:eastAsia="ko-KR"/>
        </w:rPr>
        <w:t xml:space="preserve"> priority may not be static. </w:t>
      </w:r>
      <w:r w:rsidR="00D95620">
        <w:rPr>
          <w:rFonts w:eastAsia="SimSun"/>
          <w:szCs w:val="20"/>
          <w:lang w:eastAsia="ko-KR"/>
        </w:rPr>
        <w:t xml:space="preserve">A case in point is </w:t>
      </w:r>
      <w:r w:rsidR="007D3F27">
        <w:rPr>
          <w:rFonts w:eastAsia="SimSun"/>
          <w:szCs w:val="20"/>
          <w:lang w:eastAsia="ko-KR"/>
        </w:rPr>
        <w:t xml:space="preserve">that </w:t>
      </w:r>
      <w:r w:rsidR="00D95620">
        <w:rPr>
          <w:rFonts w:eastAsia="SimSun"/>
          <w:szCs w:val="20"/>
          <w:lang w:eastAsia="ko-KR"/>
        </w:rPr>
        <w:t xml:space="preserve">the </w:t>
      </w:r>
      <w:r w:rsidR="00A5000D">
        <w:rPr>
          <w:rFonts w:eastAsia="SimSun"/>
          <w:szCs w:val="20"/>
          <w:lang w:eastAsia="ko-KR"/>
        </w:rPr>
        <w:t xml:space="preserve">relative </w:t>
      </w:r>
      <w:r w:rsidR="00D95620">
        <w:rPr>
          <w:rFonts w:eastAsia="SimSun"/>
          <w:szCs w:val="20"/>
          <w:lang w:eastAsia="ko-KR"/>
        </w:rPr>
        <w:t xml:space="preserve">priority between audio and video can </w:t>
      </w:r>
      <w:r w:rsidR="00A5000D">
        <w:rPr>
          <w:rFonts w:eastAsia="SimSun"/>
          <w:szCs w:val="20"/>
          <w:lang w:eastAsia="ko-KR"/>
        </w:rPr>
        <w:t xml:space="preserve">change </w:t>
      </w:r>
      <w:r w:rsidR="00D95620">
        <w:rPr>
          <w:rFonts w:eastAsia="SimSun"/>
          <w:szCs w:val="20"/>
          <w:lang w:eastAsia="ko-KR"/>
        </w:rPr>
        <w:t>depend</w:t>
      </w:r>
      <w:r w:rsidR="00A5000D">
        <w:rPr>
          <w:rFonts w:eastAsia="SimSun"/>
          <w:szCs w:val="20"/>
          <w:lang w:eastAsia="ko-KR"/>
        </w:rPr>
        <w:t>ing</w:t>
      </w:r>
      <w:r w:rsidR="00D95620">
        <w:rPr>
          <w:rFonts w:eastAsia="SimSun"/>
          <w:szCs w:val="20"/>
          <w:lang w:eastAsia="ko-KR"/>
        </w:rPr>
        <w:t xml:space="preserve"> on scene/context</w:t>
      </w:r>
      <w:r w:rsidR="002C096A">
        <w:rPr>
          <w:rFonts w:eastAsia="SimSun"/>
          <w:szCs w:val="20"/>
          <w:lang w:eastAsia="ko-KR"/>
        </w:rPr>
        <w:t xml:space="preserve">. </w:t>
      </w:r>
      <w:r w:rsidR="0040150D">
        <w:rPr>
          <w:rFonts w:eastAsia="SimSun"/>
          <w:szCs w:val="20"/>
          <w:lang w:eastAsia="ko-KR"/>
        </w:rPr>
        <w:t xml:space="preserve">For example, </w:t>
      </w:r>
      <w:r w:rsidR="00795D7A">
        <w:rPr>
          <w:rFonts w:eastAsia="SimSun"/>
          <w:szCs w:val="20"/>
          <w:lang w:eastAsia="ko-KR"/>
        </w:rPr>
        <w:t xml:space="preserve">audio typically has higher priority when human is in the loop. </w:t>
      </w:r>
      <w:r w:rsidR="00182E80">
        <w:rPr>
          <w:rFonts w:eastAsia="SimSun"/>
          <w:szCs w:val="20"/>
          <w:lang w:eastAsia="ko-KR"/>
        </w:rPr>
        <w:t xml:space="preserve">But video can be more important </w:t>
      </w:r>
      <w:r w:rsidR="002D41B9">
        <w:rPr>
          <w:rFonts w:eastAsia="SimSun"/>
          <w:szCs w:val="20"/>
          <w:lang w:eastAsia="ko-KR"/>
        </w:rPr>
        <w:t xml:space="preserve">when the interaction is with a server. </w:t>
      </w:r>
      <w:r w:rsidR="002C096A">
        <w:rPr>
          <w:rFonts w:eastAsia="SimSun"/>
          <w:szCs w:val="20"/>
          <w:lang w:eastAsia="ko-KR"/>
        </w:rPr>
        <w:t xml:space="preserve">Only application itself </w:t>
      </w:r>
      <w:r w:rsidR="00CD5773">
        <w:rPr>
          <w:rFonts w:eastAsia="SimSun"/>
          <w:szCs w:val="20"/>
          <w:lang w:eastAsia="ko-KR"/>
        </w:rPr>
        <w:t>has the necessary information or operation state to make this decision.</w:t>
      </w:r>
      <w:r w:rsidR="005B665A">
        <w:rPr>
          <w:rFonts w:eastAsia="SimSun"/>
          <w:szCs w:val="20"/>
          <w:lang w:eastAsia="ko-KR"/>
        </w:rPr>
        <w:t xml:space="preserve"> </w:t>
      </w:r>
    </w:p>
    <w:p w14:paraId="09F9963E" w14:textId="221BC6CA" w:rsidR="00CD5773" w:rsidRPr="003F662B" w:rsidRDefault="00004D93" w:rsidP="00BE5914">
      <w:pPr>
        <w:snapToGrid w:val="0"/>
        <w:spacing w:before="0" w:after="120"/>
        <w:ind w:left="1560" w:hanging="1560"/>
        <w:rPr>
          <w:rFonts w:eastAsia="SimSun"/>
          <w:b/>
          <w:bCs/>
          <w:szCs w:val="20"/>
          <w:lang w:eastAsia="ko-KR"/>
        </w:rPr>
      </w:pPr>
      <w:r w:rsidRPr="003F662B">
        <w:rPr>
          <w:rFonts w:eastAsia="SimSun"/>
          <w:b/>
          <w:bCs/>
          <w:szCs w:val="20"/>
          <w:lang w:eastAsia="ko-KR"/>
        </w:rPr>
        <w:lastRenderedPageBreak/>
        <w:t>Observation</w:t>
      </w:r>
      <w:r w:rsidR="003F662B">
        <w:rPr>
          <w:rFonts w:eastAsia="SimSun"/>
          <w:b/>
          <w:bCs/>
          <w:szCs w:val="20"/>
          <w:lang w:eastAsia="ko-KR"/>
        </w:rPr>
        <w:t xml:space="preserve"> 2</w:t>
      </w:r>
      <w:r w:rsidRPr="003F662B">
        <w:rPr>
          <w:rFonts w:eastAsia="SimSun"/>
          <w:b/>
          <w:bCs/>
          <w:szCs w:val="20"/>
          <w:lang w:eastAsia="ko-KR"/>
        </w:rPr>
        <w:t>.</w:t>
      </w:r>
      <w:r w:rsidRPr="003F662B">
        <w:rPr>
          <w:rFonts w:eastAsia="SimSun"/>
          <w:b/>
          <w:bCs/>
          <w:szCs w:val="20"/>
          <w:lang w:eastAsia="ko-KR"/>
        </w:rPr>
        <w:tab/>
      </w:r>
      <w:r w:rsidR="003B6372" w:rsidRPr="003F662B">
        <w:rPr>
          <w:rFonts w:eastAsia="SimSun"/>
          <w:b/>
          <w:bCs/>
          <w:szCs w:val="20"/>
          <w:lang w:eastAsia="ko-KR"/>
        </w:rPr>
        <w:t>P</w:t>
      </w:r>
      <w:r w:rsidR="00611F18" w:rsidRPr="003F662B">
        <w:rPr>
          <w:rFonts w:eastAsia="SimSun"/>
          <w:b/>
          <w:bCs/>
          <w:szCs w:val="20"/>
          <w:lang w:eastAsia="ko-KR"/>
        </w:rPr>
        <w:t>rioritiz</w:t>
      </w:r>
      <w:r w:rsidR="003B6372" w:rsidRPr="003F662B">
        <w:rPr>
          <w:rFonts w:eastAsia="SimSun"/>
          <w:b/>
          <w:bCs/>
          <w:szCs w:val="20"/>
          <w:lang w:eastAsia="ko-KR"/>
        </w:rPr>
        <w:t xml:space="preserve">ing </w:t>
      </w:r>
      <w:r w:rsidR="00172DE3" w:rsidRPr="003F662B">
        <w:rPr>
          <w:rFonts w:eastAsia="SimSun"/>
          <w:b/>
          <w:bCs/>
          <w:szCs w:val="20"/>
          <w:lang w:eastAsia="ko-KR"/>
        </w:rPr>
        <w:t xml:space="preserve">bandwidth allocation among different QoS flows can depend on factors beyond </w:t>
      </w:r>
      <w:r w:rsidR="003B6372" w:rsidRPr="003F662B">
        <w:rPr>
          <w:rFonts w:eastAsia="SimSun"/>
          <w:b/>
          <w:bCs/>
          <w:szCs w:val="20"/>
          <w:lang w:eastAsia="ko-KR"/>
        </w:rPr>
        <w:t xml:space="preserve">just </w:t>
      </w:r>
      <w:r w:rsidR="00172DE3" w:rsidRPr="003F662B">
        <w:rPr>
          <w:rFonts w:eastAsia="SimSun"/>
          <w:b/>
          <w:bCs/>
          <w:szCs w:val="20"/>
          <w:lang w:eastAsia="ko-KR"/>
        </w:rPr>
        <w:t xml:space="preserve">QoS attributes. </w:t>
      </w:r>
      <w:r w:rsidR="00B95DCE" w:rsidRPr="003F662B">
        <w:rPr>
          <w:rFonts w:eastAsia="SimSun"/>
          <w:b/>
          <w:bCs/>
          <w:szCs w:val="20"/>
          <w:lang w:eastAsia="ko-KR"/>
        </w:rPr>
        <w:t>Application</w:t>
      </w:r>
      <w:r w:rsidR="00EF538F" w:rsidRPr="003F662B">
        <w:rPr>
          <w:rFonts w:eastAsia="SimSun"/>
          <w:b/>
          <w:bCs/>
          <w:szCs w:val="20"/>
          <w:lang w:eastAsia="ko-KR"/>
        </w:rPr>
        <w:t>s</w:t>
      </w:r>
      <w:r w:rsidR="00B95DCE" w:rsidRPr="003F662B">
        <w:rPr>
          <w:rFonts w:eastAsia="SimSun"/>
          <w:b/>
          <w:bCs/>
          <w:szCs w:val="20"/>
          <w:lang w:eastAsia="ko-KR"/>
        </w:rPr>
        <w:t xml:space="preserve"> </w:t>
      </w:r>
      <w:r w:rsidR="003B6372" w:rsidRPr="003F662B">
        <w:rPr>
          <w:rFonts w:eastAsia="SimSun"/>
          <w:b/>
          <w:bCs/>
          <w:szCs w:val="20"/>
          <w:lang w:eastAsia="ko-KR"/>
        </w:rPr>
        <w:t>generally</w:t>
      </w:r>
      <w:r w:rsidR="002309B0" w:rsidRPr="003F662B">
        <w:rPr>
          <w:rFonts w:eastAsia="SimSun"/>
          <w:b/>
          <w:bCs/>
          <w:szCs w:val="20"/>
          <w:lang w:eastAsia="ko-KR"/>
        </w:rPr>
        <w:t xml:space="preserve"> ha</w:t>
      </w:r>
      <w:r w:rsidR="00EF538F" w:rsidRPr="003F662B">
        <w:rPr>
          <w:rFonts w:eastAsia="SimSun"/>
          <w:b/>
          <w:bCs/>
          <w:szCs w:val="20"/>
          <w:lang w:eastAsia="ko-KR"/>
        </w:rPr>
        <w:t xml:space="preserve">ve better access to </w:t>
      </w:r>
      <w:r w:rsidR="00217731" w:rsidRPr="003F662B">
        <w:rPr>
          <w:rFonts w:eastAsia="SimSun"/>
          <w:b/>
          <w:bCs/>
          <w:szCs w:val="20"/>
          <w:lang w:eastAsia="ko-KR"/>
        </w:rPr>
        <w:t>these factors</w:t>
      </w:r>
      <w:r w:rsidR="00EF538F" w:rsidRPr="003F662B">
        <w:rPr>
          <w:rFonts w:eastAsia="SimSun"/>
          <w:b/>
          <w:bCs/>
          <w:szCs w:val="20"/>
          <w:lang w:eastAsia="ko-KR"/>
        </w:rPr>
        <w:t xml:space="preserve"> and </w:t>
      </w:r>
      <w:r w:rsidR="00217731" w:rsidRPr="003F662B">
        <w:rPr>
          <w:rFonts w:eastAsia="SimSun"/>
          <w:b/>
          <w:bCs/>
          <w:szCs w:val="20"/>
          <w:lang w:eastAsia="ko-KR"/>
        </w:rPr>
        <w:t>thu</w:t>
      </w:r>
      <w:r w:rsidR="00F743E3" w:rsidRPr="003F662B">
        <w:rPr>
          <w:rFonts w:eastAsia="SimSun"/>
          <w:b/>
          <w:bCs/>
          <w:szCs w:val="20"/>
          <w:lang w:eastAsia="ko-KR"/>
        </w:rPr>
        <w:t>s</w:t>
      </w:r>
      <w:r w:rsidR="00EF538F" w:rsidRPr="003F662B">
        <w:rPr>
          <w:rFonts w:eastAsia="SimSun"/>
          <w:b/>
          <w:bCs/>
          <w:szCs w:val="20"/>
          <w:lang w:eastAsia="ko-KR"/>
        </w:rPr>
        <w:t xml:space="preserve"> are in a better position than network to make </w:t>
      </w:r>
      <w:r w:rsidR="00B2783D" w:rsidRPr="003F662B">
        <w:rPr>
          <w:rFonts w:eastAsia="SimSun"/>
          <w:b/>
          <w:bCs/>
          <w:szCs w:val="20"/>
          <w:lang w:eastAsia="ko-KR"/>
        </w:rPr>
        <w:t>such</w:t>
      </w:r>
      <w:r w:rsidR="00EF538F" w:rsidRPr="003F662B">
        <w:rPr>
          <w:rFonts w:eastAsia="SimSun"/>
          <w:b/>
          <w:bCs/>
          <w:szCs w:val="20"/>
          <w:lang w:eastAsia="ko-KR"/>
        </w:rPr>
        <w:t xml:space="preserve"> decision</w:t>
      </w:r>
      <w:r w:rsidR="00B2783D" w:rsidRPr="003F662B">
        <w:rPr>
          <w:rFonts w:eastAsia="SimSun"/>
          <w:b/>
          <w:bCs/>
          <w:szCs w:val="20"/>
          <w:lang w:eastAsia="ko-KR"/>
        </w:rPr>
        <w:t>s</w:t>
      </w:r>
      <w:r w:rsidR="00EF538F" w:rsidRPr="003F662B">
        <w:rPr>
          <w:rFonts w:eastAsia="SimSun"/>
          <w:b/>
          <w:bCs/>
          <w:szCs w:val="20"/>
          <w:lang w:eastAsia="ko-KR"/>
        </w:rPr>
        <w:t xml:space="preserve">. </w:t>
      </w:r>
    </w:p>
    <w:p w14:paraId="17A4403D" w14:textId="3A5867C7" w:rsidR="00B2783D" w:rsidRDefault="00B2783D" w:rsidP="001C38EB">
      <w:pPr>
        <w:snapToGrid w:val="0"/>
        <w:spacing w:before="0" w:after="120"/>
        <w:ind w:left="0" w:firstLine="0"/>
        <w:rPr>
          <w:rFonts w:eastAsia="SimSun"/>
          <w:szCs w:val="20"/>
          <w:lang w:eastAsia="ko-KR"/>
        </w:rPr>
      </w:pPr>
      <w:r>
        <w:rPr>
          <w:rFonts w:eastAsia="SimSun"/>
          <w:szCs w:val="20"/>
          <w:lang w:eastAsia="ko-KR"/>
        </w:rPr>
        <w:t xml:space="preserve">Based on the above analysis, we </w:t>
      </w:r>
      <w:r w:rsidR="00F743E3">
        <w:rPr>
          <w:rFonts w:eastAsia="SimSun"/>
          <w:szCs w:val="20"/>
          <w:lang w:eastAsia="ko-KR"/>
        </w:rPr>
        <w:t xml:space="preserve">think it makes more sense </w:t>
      </w:r>
      <w:r w:rsidR="00D3586B">
        <w:rPr>
          <w:rFonts w:eastAsia="SimSun"/>
          <w:szCs w:val="20"/>
          <w:lang w:eastAsia="ko-KR"/>
        </w:rPr>
        <w:t>to have</w:t>
      </w:r>
      <w:r w:rsidR="00F743E3">
        <w:rPr>
          <w:rFonts w:eastAsia="SimSun"/>
          <w:szCs w:val="20"/>
          <w:lang w:eastAsia="ko-KR"/>
        </w:rPr>
        <w:t xml:space="preserve"> network estimate the available </w:t>
      </w:r>
      <w:r w:rsidR="00D3586B">
        <w:rPr>
          <w:rFonts w:eastAsia="SimSun"/>
          <w:szCs w:val="20"/>
          <w:lang w:eastAsia="ko-KR"/>
        </w:rPr>
        <w:t>bandwidth and application decide how to allocate the available bandwidth among different QoS flows.</w:t>
      </w:r>
      <w:r w:rsidR="000505CD">
        <w:rPr>
          <w:rFonts w:eastAsia="SimSun"/>
          <w:szCs w:val="20"/>
          <w:lang w:eastAsia="ko-KR"/>
        </w:rPr>
        <w:t xml:space="preserve"> Therefore, network only needs to provide recommended b</w:t>
      </w:r>
      <w:r w:rsidR="001C38EB">
        <w:rPr>
          <w:rFonts w:eastAsia="SimSun"/>
          <w:szCs w:val="20"/>
          <w:lang w:eastAsia="ko-KR"/>
        </w:rPr>
        <w:t>i</w:t>
      </w:r>
      <w:r w:rsidR="000505CD">
        <w:rPr>
          <w:rFonts w:eastAsia="SimSun"/>
          <w:szCs w:val="20"/>
          <w:lang w:eastAsia="ko-KR"/>
        </w:rPr>
        <w:t xml:space="preserve">t rate </w:t>
      </w:r>
      <w:r w:rsidR="001C38EB">
        <w:rPr>
          <w:rFonts w:eastAsia="SimSun"/>
          <w:szCs w:val="20"/>
          <w:lang w:eastAsia="ko-KR"/>
        </w:rPr>
        <w:t>for a logical channel (DRB) in Recommended Bit Rate MAC CE.</w:t>
      </w:r>
    </w:p>
    <w:p w14:paraId="3904A240" w14:textId="5F9EA02F" w:rsidR="001C38EB" w:rsidRPr="003F662B" w:rsidRDefault="001643B6" w:rsidP="00BE5914">
      <w:pPr>
        <w:snapToGrid w:val="0"/>
        <w:spacing w:before="0" w:after="120"/>
        <w:ind w:left="1560" w:hanging="1560"/>
        <w:rPr>
          <w:rFonts w:eastAsia="SimSun"/>
          <w:b/>
          <w:bCs/>
          <w:szCs w:val="20"/>
          <w:lang w:eastAsia="ko-KR"/>
        </w:rPr>
      </w:pPr>
      <w:r w:rsidRPr="003F662B">
        <w:rPr>
          <w:rFonts w:eastAsia="SimSun"/>
          <w:b/>
          <w:bCs/>
          <w:szCs w:val="20"/>
          <w:lang w:eastAsia="ko-KR"/>
        </w:rPr>
        <w:t>Proposal</w:t>
      </w:r>
      <w:r w:rsidR="003F662B">
        <w:rPr>
          <w:rFonts w:eastAsia="SimSun"/>
          <w:b/>
          <w:bCs/>
          <w:szCs w:val="20"/>
          <w:lang w:eastAsia="ko-KR"/>
        </w:rPr>
        <w:t xml:space="preserve"> 1</w:t>
      </w:r>
      <w:r w:rsidRPr="003F662B">
        <w:rPr>
          <w:rFonts w:eastAsia="SimSun"/>
          <w:b/>
          <w:bCs/>
          <w:szCs w:val="20"/>
          <w:lang w:eastAsia="ko-KR"/>
        </w:rPr>
        <w:t>.</w:t>
      </w:r>
      <w:r w:rsidRPr="003F662B">
        <w:rPr>
          <w:rFonts w:eastAsia="SimSun"/>
          <w:b/>
          <w:bCs/>
          <w:szCs w:val="20"/>
          <w:lang w:eastAsia="ko-KR"/>
        </w:rPr>
        <w:tab/>
      </w:r>
      <w:r w:rsidR="0058796D" w:rsidRPr="003F662B">
        <w:rPr>
          <w:rFonts w:eastAsia="SimSun"/>
          <w:b/>
          <w:bCs/>
          <w:szCs w:val="20"/>
          <w:lang w:eastAsia="ko-KR"/>
        </w:rPr>
        <w:t xml:space="preserve">Keep the granularity of bit rate indication per logical channel as in legacy. </w:t>
      </w:r>
    </w:p>
    <w:p w14:paraId="723CDB08" w14:textId="77777777" w:rsidR="005D3ECC" w:rsidRPr="00C64558" w:rsidRDefault="005D3ECC" w:rsidP="005D3ECC">
      <w:pPr>
        <w:snapToGrid w:val="0"/>
        <w:spacing w:after="120"/>
        <w:ind w:left="0" w:firstLine="0"/>
        <w:rPr>
          <w:rFonts w:eastAsia="SimSun" w:cs="Arial"/>
          <w:szCs w:val="20"/>
        </w:rPr>
      </w:pPr>
      <w:r>
        <w:rPr>
          <w:rFonts w:eastAsia="SimSun" w:cs="Arial"/>
          <w:szCs w:val="20"/>
        </w:rPr>
        <w:t xml:space="preserve">One issue raised by a few companies (e.g. </w:t>
      </w:r>
      <w:r>
        <w:rPr>
          <w:rFonts w:eastAsia="SimSun" w:cs="Arial"/>
          <w:szCs w:val="20"/>
        </w:rPr>
        <w:fldChar w:fldCharType="begin"/>
      </w:r>
      <w:r>
        <w:rPr>
          <w:rFonts w:eastAsia="SimSun" w:cs="Arial"/>
          <w:szCs w:val="20"/>
        </w:rPr>
        <w:instrText xml:space="preserve"> REF _Ref181266041 \r \h </w:instrText>
      </w:r>
      <w:r>
        <w:rPr>
          <w:rFonts w:eastAsia="SimSun" w:cs="Arial"/>
          <w:szCs w:val="20"/>
        </w:rPr>
      </w:r>
      <w:r>
        <w:rPr>
          <w:rFonts w:eastAsia="SimSun" w:cs="Arial"/>
          <w:szCs w:val="20"/>
        </w:rPr>
        <w:fldChar w:fldCharType="separate"/>
      </w:r>
      <w:r>
        <w:rPr>
          <w:rFonts w:eastAsia="SimSun" w:cs="Arial"/>
          <w:szCs w:val="20"/>
        </w:rPr>
        <w:t>[1]</w:t>
      </w:r>
      <w:r>
        <w:rPr>
          <w:rFonts w:eastAsia="SimSun" w:cs="Arial"/>
          <w:szCs w:val="20"/>
        </w:rPr>
        <w:fldChar w:fldCharType="end"/>
      </w:r>
      <w:r>
        <w:rPr>
          <w:rFonts w:eastAsia="SimSun" w:cs="Arial"/>
          <w:szCs w:val="20"/>
        </w:rPr>
        <w:fldChar w:fldCharType="begin"/>
      </w:r>
      <w:r>
        <w:rPr>
          <w:rFonts w:eastAsia="SimSun" w:cs="Arial"/>
          <w:szCs w:val="20"/>
        </w:rPr>
        <w:instrText xml:space="preserve"> REF _Ref181266043 \r \h </w:instrText>
      </w:r>
      <w:r>
        <w:rPr>
          <w:rFonts w:eastAsia="SimSun" w:cs="Arial"/>
          <w:szCs w:val="20"/>
        </w:rPr>
      </w:r>
      <w:r>
        <w:rPr>
          <w:rFonts w:eastAsia="SimSun" w:cs="Arial"/>
          <w:szCs w:val="20"/>
        </w:rPr>
        <w:fldChar w:fldCharType="separate"/>
      </w:r>
      <w:r>
        <w:rPr>
          <w:rFonts w:eastAsia="SimSun" w:cs="Arial"/>
          <w:szCs w:val="20"/>
        </w:rPr>
        <w:t>[2]</w:t>
      </w:r>
      <w:r>
        <w:rPr>
          <w:rFonts w:eastAsia="SimSun" w:cs="Arial"/>
          <w:szCs w:val="20"/>
        </w:rPr>
        <w:fldChar w:fldCharType="end"/>
      </w:r>
      <w:r>
        <w:rPr>
          <w:rFonts w:eastAsia="SimSun" w:cs="Arial"/>
          <w:szCs w:val="20"/>
        </w:rPr>
        <w:t xml:space="preserve">) is how network </w:t>
      </w:r>
      <w:r w:rsidRPr="00C51599">
        <w:rPr>
          <w:rFonts w:eastAsia="SimSun" w:cs="Arial"/>
          <w:szCs w:val="20"/>
        </w:rPr>
        <w:t xml:space="preserve">identifies which flows </w:t>
      </w:r>
      <w:r>
        <w:rPr>
          <w:rFonts w:eastAsia="SimSun" w:cs="Arial"/>
          <w:szCs w:val="20"/>
        </w:rPr>
        <w:t xml:space="preserve">or logical channels </w:t>
      </w:r>
      <w:r w:rsidRPr="00C51599">
        <w:rPr>
          <w:rFonts w:eastAsia="SimSun" w:cs="Arial"/>
          <w:szCs w:val="20"/>
        </w:rPr>
        <w:t>are subject to rate adaptation</w:t>
      </w:r>
      <w:r>
        <w:rPr>
          <w:rFonts w:eastAsia="SimSun" w:cs="Arial"/>
          <w:szCs w:val="20"/>
        </w:rPr>
        <w:t xml:space="preserve">. We think the existing recommended bit rate procedure already has a built-in mechanism for that. More specifically, UE can initiate a bit rate query or a preferred bit rate indication for a logical channel. This message can serve as an indication that the indicated logical channel is subject to rate adaptation. Network does not need to send recommended bit rate for a logical channel before it receives a Recommended Bit Rate MAC CE from the UE for that logical channel. </w:t>
      </w:r>
    </w:p>
    <w:p w14:paraId="23ABA962" w14:textId="5E2100CF" w:rsidR="005D3ECC" w:rsidRPr="00D43161" w:rsidRDefault="005D3ECC" w:rsidP="005D3ECC">
      <w:pPr>
        <w:snapToGrid w:val="0"/>
        <w:spacing w:before="0" w:after="120"/>
        <w:ind w:left="1560" w:hanging="1560"/>
        <w:rPr>
          <w:rFonts w:eastAsia="SimSun"/>
          <w:b/>
          <w:bCs/>
          <w:szCs w:val="20"/>
          <w:lang w:eastAsia="ko-KR"/>
        </w:rPr>
      </w:pPr>
      <w:r w:rsidRPr="00D43161">
        <w:rPr>
          <w:rFonts w:eastAsia="SimSun"/>
          <w:b/>
          <w:bCs/>
          <w:szCs w:val="20"/>
          <w:lang w:eastAsia="ko-KR"/>
        </w:rPr>
        <w:t xml:space="preserve">Proposal </w:t>
      </w:r>
      <w:r>
        <w:rPr>
          <w:rFonts w:eastAsia="SimSun"/>
          <w:b/>
          <w:bCs/>
          <w:szCs w:val="20"/>
          <w:lang w:eastAsia="ko-KR"/>
        </w:rPr>
        <w:t>2</w:t>
      </w:r>
      <w:r w:rsidRPr="00D43161">
        <w:rPr>
          <w:rFonts w:eastAsia="SimSun"/>
          <w:b/>
          <w:bCs/>
          <w:szCs w:val="20"/>
          <w:lang w:eastAsia="ko-KR"/>
        </w:rPr>
        <w:t>.</w:t>
      </w:r>
      <w:r w:rsidRPr="00D43161">
        <w:rPr>
          <w:rFonts w:eastAsia="SimSun"/>
          <w:b/>
          <w:bCs/>
          <w:szCs w:val="20"/>
          <w:lang w:eastAsia="ko-KR"/>
        </w:rPr>
        <w:tab/>
        <w:t xml:space="preserve">Network determines the applicability of rate adaptation for a logical channel after </w:t>
      </w:r>
      <w:r w:rsidRPr="00D43161">
        <w:rPr>
          <w:rFonts w:eastAsia="SimSun" w:cs="Arial"/>
          <w:b/>
          <w:bCs/>
          <w:szCs w:val="20"/>
        </w:rPr>
        <w:t>it receives a Recommended Bit Rate MAC CE from the UE for that logical channel.</w:t>
      </w:r>
    </w:p>
    <w:p w14:paraId="1AA7C378" w14:textId="77777777" w:rsidR="003F662B" w:rsidRDefault="003F662B" w:rsidP="003F662B">
      <w:pPr>
        <w:snapToGrid w:val="0"/>
        <w:spacing w:after="120"/>
        <w:ind w:left="0" w:firstLine="0"/>
        <w:rPr>
          <w:rFonts w:eastAsia="SimSun"/>
          <w:szCs w:val="20"/>
          <w:lang w:eastAsia="ko-KR"/>
        </w:rPr>
      </w:pPr>
      <w:r>
        <w:rPr>
          <w:rFonts w:eastAsia="SimSun"/>
          <w:szCs w:val="20"/>
          <w:lang w:eastAsia="ko-KR"/>
        </w:rPr>
        <w:t>One of the special characteristics of XR applications is that it generates multiple flows with different QoS requirements, e.g. video, audio, haptic, control, etc. When an application performs rate adaptation, it typically adjusts the rates of individual flows simultaneously. T</w:t>
      </w:r>
      <w:r w:rsidRPr="003F25D4">
        <w:rPr>
          <w:rFonts w:eastAsia="SimSun"/>
          <w:szCs w:val="20"/>
          <w:lang w:eastAsia="ko-KR"/>
        </w:rPr>
        <w:t xml:space="preserve">he </w:t>
      </w:r>
      <w:r>
        <w:rPr>
          <w:rFonts w:eastAsia="SimSun"/>
          <w:szCs w:val="20"/>
          <w:lang w:eastAsia="ko-KR"/>
        </w:rPr>
        <w:t>legacy</w:t>
      </w:r>
      <w:r w:rsidRPr="003F25D4">
        <w:rPr>
          <w:rFonts w:eastAsia="SimSun"/>
          <w:szCs w:val="20"/>
          <w:lang w:eastAsia="ko-KR"/>
        </w:rPr>
        <w:t xml:space="preserve"> Recommended Bit Rate MAC CE includes </w:t>
      </w:r>
      <w:r>
        <w:rPr>
          <w:rFonts w:eastAsia="SimSun"/>
          <w:szCs w:val="20"/>
          <w:lang w:eastAsia="ko-KR"/>
        </w:rPr>
        <w:t xml:space="preserve">indication for only one logical channel. To better support simultaneous rate adaptation of multiple traffic flows in XR applications, </w:t>
      </w:r>
      <w:r w:rsidRPr="009F190C">
        <w:rPr>
          <w:rFonts w:eastAsia="SimSun"/>
          <w:szCs w:val="20"/>
          <w:lang w:eastAsia="ko-KR"/>
        </w:rPr>
        <w:t xml:space="preserve">the </w:t>
      </w:r>
      <w:r>
        <w:rPr>
          <w:rFonts w:eastAsia="SimSun"/>
          <w:szCs w:val="20"/>
          <w:lang w:eastAsia="ko-KR"/>
        </w:rPr>
        <w:t xml:space="preserve">Recommended Bit Rate </w:t>
      </w:r>
      <w:r w:rsidRPr="009F190C">
        <w:rPr>
          <w:rFonts w:eastAsia="SimSun"/>
          <w:szCs w:val="20"/>
          <w:lang w:eastAsia="ko-KR"/>
        </w:rPr>
        <w:t xml:space="preserve">MAC CE </w:t>
      </w:r>
      <w:r>
        <w:rPr>
          <w:rFonts w:eastAsia="SimSun"/>
          <w:szCs w:val="20"/>
          <w:lang w:eastAsia="ko-KR"/>
        </w:rPr>
        <w:t>can be extended to</w:t>
      </w:r>
      <w:r w:rsidRPr="009F190C">
        <w:rPr>
          <w:rFonts w:eastAsia="SimSun"/>
          <w:szCs w:val="20"/>
          <w:lang w:eastAsia="ko-KR"/>
        </w:rPr>
        <w:t xml:space="preserve"> include</w:t>
      </w:r>
      <w:r>
        <w:rPr>
          <w:rFonts w:eastAsia="SimSun"/>
          <w:szCs w:val="20"/>
          <w:lang w:eastAsia="ko-KR"/>
        </w:rPr>
        <w:t xml:space="preserve"> bit rates of multiple logical channels or multiple QoS flows</w:t>
      </w:r>
      <w:r w:rsidRPr="009F190C">
        <w:rPr>
          <w:rFonts w:eastAsia="SimSun"/>
          <w:szCs w:val="20"/>
          <w:lang w:eastAsia="ko-KR"/>
        </w:rPr>
        <w:t xml:space="preserve">. </w:t>
      </w:r>
      <w:r>
        <w:rPr>
          <w:rFonts w:eastAsia="SimSun" w:cs="Arial"/>
          <w:b/>
          <w:szCs w:val="20"/>
        </w:rPr>
        <w:t xml:space="preserve"> </w:t>
      </w:r>
      <w:r>
        <w:rPr>
          <w:rFonts w:eastAsia="SimSun"/>
          <w:szCs w:val="20"/>
          <w:lang w:eastAsia="ko-KR"/>
        </w:rPr>
        <w:t xml:space="preserve">  </w:t>
      </w:r>
    </w:p>
    <w:p w14:paraId="31029D73" w14:textId="441DBBFE" w:rsidR="003F662B" w:rsidRDefault="003F662B" w:rsidP="003F662B">
      <w:pPr>
        <w:snapToGrid w:val="0"/>
        <w:spacing w:before="0" w:after="120"/>
        <w:ind w:left="1560" w:hanging="1560"/>
        <w:rPr>
          <w:rFonts w:eastAsia="SimSun" w:cs="Arial"/>
          <w:b/>
          <w:bCs/>
          <w:szCs w:val="20"/>
        </w:rPr>
      </w:pPr>
      <w:r w:rsidRPr="00217188">
        <w:rPr>
          <w:rFonts w:eastAsia="SimSun"/>
          <w:b/>
          <w:bCs/>
          <w:szCs w:val="20"/>
          <w:lang w:eastAsia="ko-KR"/>
        </w:rPr>
        <w:t>Proposal</w:t>
      </w:r>
      <w:r>
        <w:rPr>
          <w:rFonts w:eastAsia="SimSun"/>
          <w:b/>
          <w:bCs/>
          <w:szCs w:val="20"/>
          <w:lang w:eastAsia="ko-KR"/>
        </w:rPr>
        <w:t xml:space="preserve"> </w:t>
      </w:r>
      <w:r w:rsidR="005D3ECC">
        <w:rPr>
          <w:rFonts w:eastAsia="SimSun"/>
          <w:b/>
          <w:bCs/>
          <w:szCs w:val="20"/>
          <w:lang w:eastAsia="ko-KR"/>
        </w:rPr>
        <w:t>3</w:t>
      </w:r>
      <w:r w:rsidRPr="00217188">
        <w:rPr>
          <w:rFonts w:eastAsia="SimSun"/>
          <w:b/>
          <w:bCs/>
          <w:szCs w:val="20"/>
          <w:lang w:eastAsia="ko-KR"/>
        </w:rPr>
        <w:t xml:space="preserve">. </w:t>
      </w:r>
      <w:r w:rsidRPr="00217188">
        <w:rPr>
          <w:rFonts w:eastAsia="SimSun"/>
          <w:b/>
          <w:bCs/>
          <w:szCs w:val="20"/>
          <w:lang w:eastAsia="ko-KR"/>
        </w:rPr>
        <w:tab/>
        <w:t xml:space="preserve">Enhance the Recommended Bit Rate MAC CE to include bit rates of multiple logical channels. </w:t>
      </w:r>
      <w:r w:rsidRPr="00217188">
        <w:rPr>
          <w:rFonts w:eastAsia="SimSun" w:cs="Arial"/>
          <w:b/>
          <w:bCs/>
          <w:szCs w:val="20"/>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75D57A56" w14:textId="77777777" w:rsidR="00D43161" w:rsidRDefault="00D43161" w:rsidP="005D3ECC">
      <w:pPr>
        <w:snapToGrid w:val="0"/>
        <w:spacing w:before="0" w:after="180"/>
        <w:ind w:left="1559" w:hanging="1559"/>
        <w:rPr>
          <w:rFonts w:eastAsia="SimSun"/>
          <w:b/>
          <w:bCs/>
          <w:szCs w:val="20"/>
          <w:lang w:eastAsia="ko-KR"/>
        </w:rPr>
      </w:pPr>
      <w:r w:rsidRPr="003F662B">
        <w:rPr>
          <w:rFonts w:eastAsia="SimSun"/>
          <w:b/>
          <w:bCs/>
          <w:szCs w:val="20"/>
          <w:lang w:eastAsia="ko-KR"/>
        </w:rPr>
        <w:t>Observation</w:t>
      </w:r>
      <w:r>
        <w:rPr>
          <w:rFonts w:eastAsia="SimSun"/>
          <w:b/>
          <w:bCs/>
          <w:szCs w:val="20"/>
          <w:lang w:eastAsia="ko-KR"/>
        </w:rPr>
        <w:t xml:space="preserve"> 1</w:t>
      </w:r>
      <w:r w:rsidRPr="003F662B">
        <w:rPr>
          <w:rFonts w:eastAsia="SimSun"/>
          <w:b/>
          <w:bCs/>
          <w:szCs w:val="20"/>
          <w:lang w:eastAsia="ko-KR"/>
        </w:rPr>
        <w:t>.</w:t>
      </w:r>
      <w:r w:rsidRPr="003F662B">
        <w:rPr>
          <w:rFonts w:eastAsia="SimSun"/>
          <w:b/>
          <w:bCs/>
          <w:szCs w:val="20"/>
          <w:lang w:eastAsia="ko-KR"/>
        </w:rPr>
        <w:tab/>
        <w:t>Whether bit rate indication should be per QoS flow or per logical channel depends on whether network or application is in a better position to decide how to allocate available bandwidth among QoS flows in a DRB.</w:t>
      </w:r>
    </w:p>
    <w:p w14:paraId="01EB02DD" w14:textId="77777777" w:rsidR="00D43161" w:rsidRPr="003F662B" w:rsidRDefault="00D43161" w:rsidP="005D3ECC">
      <w:pPr>
        <w:snapToGrid w:val="0"/>
        <w:spacing w:before="0" w:after="180"/>
        <w:ind w:left="1559" w:hanging="1559"/>
        <w:rPr>
          <w:rFonts w:eastAsia="SimSun"/>
          <w:b/>
          <w:bCs/>
          <w:szCs w:val="20"/>
          <w:lang w:eastAsia="ko-KR"/>
        </w:rPr>
      </w:pPr>
      <w:r w:rsidRPr="003F662B">
        <w:rPr>
          <w:rFonts w:eastAsia="SimSun"/>
          <w:b/>
          <w:bCs/>
          <w:szCs w:val="20"/>
          <w:lang w:eastAsia="ko-KR"/>
        </w:rPr>
        <w:t>Observation</w:t>
      </w:r>
      <w:r>
        <w:rPr>
          <w:rFonts w:eastAsia="SimSun"/>
          <w:b/>
          <w:bCs/>
          <w:szCs w:val="20"/>
          <w:lang w:eastAsia="ko-KR"/>
        </w:rPr>
        <w:t xml:space="preserve"> 2</w:t>
      </w:r>
      <w:r w:rsidRPr="003F662B">
        <w:rPr>
          <w:rFonts w:eastAsia="SimSun"/>
          <w:b/>
          <w:bCs/>
          <w:szCs w:val="20"/>
          <w:lang w:eastAsia="ko-KR"/>
        </w:rPr>
        <w:t>.</w:t>
      </w:r>
      <w:r w:rsidRPr="003F662B">
        <w:rPr>
          <w:rFonts w:eastAsia="SimSun"/>
          <w:b/>
          <w:bCs/>
          <w:szCs w:val="20"/>
          <w:lang w:eastAsia="ko-KR"/>
        </w:rPr>
        <w:tab/>
        <w:t xml:space="preserve">Prioritizing bandwidth allocation among different QoS flows can depend on factors beyond just QoS attributes. Applications generally have better access to these factors and thus are in a better position than network to make such decisions. </w:t>
      </w:r>
    </w:p>
    <w:p w14:paraId="0D2B4FF6" w14:textId="77777777" w:rsidR="00D43161" w:rsidRPr="003F662B" w:rsidRDefault="00D43161" w:rsidP="005D3ECC">
      <w:pPr>
        <w:snapToGrid w:val="0"/>
        <w:spacing w:before="0" w:after="180"/>
        <w:ind w:left="1559" w:hanging="1559"/>
        <w:rPr>
          <w:rFonts w:eastAsia="SimSun"/>
          <w:b/>
          <w:bCs/>
          <w:szCs w:val="20"/>
          <w:lang w:eastAsia="ko-KR"/>
        </w:rPr>
      </w:pPr>
      <w:r w:rsidRPr="003F662B">
        <w:rPr>
          <w:rFonts w:eastAsia="SimSun"/>
          <w:b/>
          <w:bCs/>
          <w:szCs w:val="20"/>
          <w:lang w:eastAsia="ko-KR"/>
        </w:rPr>
        <w:t>Proposal</w:t>
      </w:r>
      <w:r>
        <w:rPr>
          <w:rFonts w:eastAsia="SimSun"/>
          <w:b/>
          <w:bCs/>
          <w:szCs w:val="20"/>
          <w:lang w:eastAsia="ko-KR"/>
        </w:rPr>
        <w:t xml:space="preserve"> 1</w:t>
      </w:r>
      <w:r w:rsidRPr="003F662B">
        <w:rPr>
          <w:rFonts w:eastAsia="SimSun"/>
          <w:b/>
          <w:bCs/>
          <w:szCs w:val="20"/>
          <w:lang w:eastAsia="ko-KR"/>
        </w:rPr>
        <w:t>.</w:t>
      </w:r>
      <w:r w:rsidRPr="003F662B">
        <w:rPr>
          <w:rFonts w:eastAsia="SimSun"/>
          <w:b/>
          <w:bCs/>
          <w:szCs w:val="20"/>
          <w:lang w:eastAsia="ko-KR"/>
        </w:rPr>
        <w:tab/>
        <w:t xml:space="preserve">Keep the granularity of bit rate indication per logical channel as in legacy. </w:t>
      </w:r>
    </w:p>
    <w:p w14:paraId="17F53481" w14:textId="77777777" w:rsidR="00D43161" w:rsidRDefault="00D43161" w:rsidP="005D3ECC">
      <w:pPr>
        <w:snapToGrid w:val="0"/>
        <w:spacing w:before="0" w:after="180"/>
        <w:ind w:left="1559" w:hanging="1559"/>
        <w:rPr>
          <w:rFonts w:eastAsia="SimSun" w:cs="Arial"/>
          <w:b/>
          <w:bCs/>
          <w:szCs w:val="20"/>
        </w:rPr>
      </w:pPr>
      <w:r w:rsidRPr="00217188">
        <w:rPr>
          <w:rFonts w:eastAsia="SimSun"/>
          <w:b/>
          <w:bCs/>
          <w:szCs w:val="20"/>
          <w:lang w:eastAsia="ko-KR"/>
        </w:rPr>
        <w:t>Proposal</w:t>
      </w:r>
      <w:r>
        <w:rPr>
          <w:rFonts w:eastAsia="SimSun"/>
          <w:b/>
          <w:bCs/>
          <w:szCs w:val="20"/>
          <w:lang w:eastAsia="ko-KR"/>
        </w:rPr>
        <w:t xml:space="preserve"> 2</w:t>
      </w:r>
      <w:r w:rsidRPr="00217188">
        <w:rPr>
          <w:rFonts w:eastAsia="SimSun"/>
          <w:b/>
          <w:bCs/>
          <w:szCs w:val="20"/>
          <w:lang w:eastAsia="ko-KR"/>
        </w:rPr>
        <w:t xml:space="preserve">. </w:t>
      </w:r>
      <w:r w:rsidRPr="00217188">
        <w:rPr>
          <w:rFonts w:eastAsia="SimSun"/>
          <w:b/>
          <w:bCs/>
          <w:szCs w:val="20"/>
          <w:lang w:eastAsia="ko-KR"/>
        </w:rPr>
        <w:tab/>
        <w:t xml:space="preserve">Enhance the Recommended Bit Rate MAC CE to include bit rates of multiple logical channels. </w:t>
      </w:r>
      <w:r w:rsidRPr="00217188">
        <w:rPr>
          <w:rFonts w:eastAsia="SimSun" w:cs="Arial"/>
          <w:b/>
          <w:bCs/>
          <w:szCs w:val="20"/>
        </w:rPr>
        <w:t xml:space="preserve"> </w:t>
      </w:r>
    </w:p>
    <w:p w14:paraId="7099D24D" w14:textId="77777777" w:rsidR="00D43161" w:rsidRPr="00D43161" w:rsidRDefault="00D43161" w:rsidP="00D43161">
      <w:pPr>
        <w:snapToGrid w:val="0"/>
        <w:spacing w:before="0" w:after="120"/>
        <w:ind w:left="1560" w:hanging="1560"/>
        <w:rPr>
          <w:rFonts w:eastAsia="SimSun"/>
          <w:b/>
          <w:bCs/>
          <w:szCs w:val="20"/>
          <w:lang w:eastAsia="ko-KR"/>
        </w:rPr>
      </w:pPr>
      <w:r w:rsidRPr="00D43161">
        <w:rPr>
          <w:rFonts w:eastAsia="SimSun"/>
          <w:b/>
          <w:bCs/>
          <w:szCs w:val="20"/>
          <w:lang w:eastAsia="ko-KR"/>
        </w:rPr>
        <w:t>Proposal 3.</w:t>
      </w:r>
      <w:r w:rsidRPr="00D43161">
        <w:rPr>
          <w:rFonts w:eastAsia="SimSun"/>
          <w:b/>
          <w:bCs/>
          <w:szCs w:val="20"/>
          <w:lang w:eastAsia="ko-KR"/>
        </w:rPr>
        <w:tab/>
        <w:t xml:space="preserve">Network determines the applicability of rate adaptation for a logical channel after </w:t>
      </w:r>
      <w:r w:rsidRPr="00D43161">
        <w:rPr>
          <w:rFonts w:eastAsia="SimSun" w:cs="Arial"/>
          <w:b/>
          <w:bCs/>
          <w:szCs w:val="20"/>
        </w:rPr>
        <w:t>it receives a Recommended Bit Rate MAC CE from the UE for that logical channel.</w:t>
      </w:r>
    </w:p>
    <w:p w14:paraId="4FCFDF57" w14:textId="69ADB9EF" w:rsidR="00217188" w:rsidRDefault="00C60E69" w:rsidP="00C60E69">
      <w:pPr>
        <w:pStyle w:val="Heading1"/>
      </w:pPr>
      <w:r>
        <w:t>Reference</w:t>
      </w:r>
    </w:p>
    <w:p w14:paraId="7BC577FB" w14:textId="226F8681" w:rsidR="00C60E69" w:rsidRDefault="00836497" w:rsidP="00550BFD">
      <w:pPr>
        <w:pStyle w:val="ListParagraph"/>
        <w:numPr>
          <w:ilvl w:val="0"/>
          <w:numId w:val="46"/>
        </w:numPr>
        <w:tabs>
          <w:tab w:val="left" w:pos="426"/>
        </w:tabs>
        <w:ind w:leftChars="0" w:left="0" w:firstLine="0"/>
        <w:rPr>
          <w:lang w:eastAsia="ja-JP"/>
        </w:rPr>
      </w:pPr>
      <w:bookmarkStart w:id="2" w:name="_Ref181266041"/>
      <w:r>
        <w:rPr>
          <w:lang w:eastAsia="ja-JP"/>
        </w:rPr>
        <w:t xml:space="preserve">R2-2408884, </w:t>
      </w:r>
      <w:r w:rsidR="009C59D4">
        <w:rPr>
          <w:lang w:eastAsia="ja-JP"/>
        </w:rPr>
        <w:t>On XR rate control, Ericsson, Oct 2024.</w:t>
      </w:r>
      <w:bookmarkEnd w:id="2"/>
    </w:p>
    <w:p w14:paraId="12146624" w14:textId="3E674F65" w:rsidR="009C59D4" w:rsidRPr="00836497" w:rsidRDefault="009C59D4" w:rsidP="00550BFD">
      <w:pPr>
        <w:pStyle w:val="ListParagraph"/>
        <w:numPr>
          <w:ilvl w:val="0"/>
          <w:numId w:val="46"/>
        </w:numPr>
        <w:tabs>
          <w:tab w:val="left" w:pos="426"/>
        </w:tabs>
        <w:ind w:leftChars="0" w:left="0" w:firstLine="0"/>
        <w:rPr>
          <w:lang w:eastAsia="ja-JP"/>
        </w:rPr>
      </w:pPr>
      <w:bookmarkStart w:id="3" w:name="_Ref181266043"/>
      <w:r>
        <w:rPr>
          <w:lang w:eastAsia="ja-JP"/>
        </w:rPr>
        <w:t xml:space="preserve">R2-2409077, </w:t>
      </w:r>
      <w:r w:rsidR="00406AE7">
        <w:rPr>
          <w:lang w:eastAsia="ja-JP"/>
        </w:rPr>
        <w:t xml:space="preserve">XR rate control, Nokia, </w:t>
      </w:r>
      <w:r w:rsidR="00550BFD">
        <w:rPr>
          <w:lang w:eastAsia="ja-JP"/>
        </w:rPr>
        <w:t>Nokia Shanghai Bell, Oct 2024.</w:t>
      </w:r>
      <w:bookmarkEnd w:id="3"/>
    </w:p>
    <w:sectPr w:rsidR="009C59D4" w:rsidRPr="00836497"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CD275" w14:textId="77777777" w:rsidR="00825592" w:rsidRDefault="00825592">
      <w:r>
        <w:separator/>
      </w:r>
    </w:p>
    <w:p w14:paraId="75F2AB5E" w14:textId="77777777" w:rsidR="00825592" w:rsidRDefault="00825592"/>
  </w:endnote>
  <w:endnote w:type="continuationSeparator" w:id="0">
    <w:p w14:paraId="4EAF7577" w14:textId="77777777" w:rsidR="00825592" w:rsidRDefault="00825592">
      <w:r>
        <w:continuationSeparator/>
      </w:r>
    </w:p>
    <w:p w14:paraId="3C3A26A1" w14:textId="77777777" w:rsidR="00825592" w:rsidRDefault="00825592"/>
  </w:endnote>
  <w:endnote w:type="continuationNotice" w:id="1">
    <w:p w14:paraId="05C776C9" w14:textId="77777777" w:rsidR="00825592" w:rsidRDefault="00825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71951" w14:textId="77777777" w:rsidR="00825592" w:rsidRDefault="00825592">
      <w:r>
        <w:separator/>
      </w:r>
    </w:p>
    <w:p w14:paraId="7642E335" w14:textId="77777777" w:rsidR="00825592" w:rsidRDefault="00825592"/>
  </w:footnote>
  <w:footnote w:type="continuationSeparator" w:id="0">
    <w:p w14:paraId="24FA5514" w14:textId="77777777" w:rsidR="00825592" w:rsidRDefault="00825592">
      <w:r>
        <w:continuationSeparator/>
      </w:r>
    </w:p>
    <w:p w14:paraId="329EB769" w14:textId="77777777" w:rsidR="00825592" w:rsidRDefault="00825592"/>
  </w:footnote>
  <w:footnote w:type="continuationNotice" w:id="1">
    <w:p w14:paraId="2318B703" w14:textId="77777777" w:rsidR="00825592" w:rsidRDefault="008255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3149E"/>
    <w:multiLevelType w:val="hybridMultilevel"/>
    <w:tmpl w:val="3402C27E"/>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62397"/>
    <w:multiLevelType w:val="hybridMultilevel"/>
    <w:tmpl w:val="AE92AC1A"/>
    <w:lvl w:ilvl="0" w:tplc="41E0A01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47B3970"/>
    <w:multiLevelType w:val="hybridMultilevel"/>
    <w:tmpl w:val="E714AA00"/>
    <w:lvl w:ilvl="0" w:tplc="C878341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4"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8C45B6"/>
    <w:multiLevelType w:val="hybridMultilevel"/>
    <w:tmpl w:val="F9B06008"/>
    <w:lvl w:ilvl="0" w:tplc="6AA826E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2"/>
  </w:num>
  <w:num w:numId="2" w16cid:durableId="1106731995">
    <w:abstractNumId w:val="41"/>
  </w:num>
  <w:num w:numId="3" w16cid:durableId="724328191">
    <w:abstractNumId w:val="16"/>
  </w:num>
  <w:num w:numId="4" w16cid:durableId="1901552264">
    <w:abstractNumId w:val="29"/>
  </w:num>
  <w:num w:numId="5" w16cid:durableId="1716928470">
    <w:abstractNumId w:val="6"/>
  </w:num>
  <w:num w:numId="6" w16cid:durableId="1214544560">
    <w:abstractNumId w:val="10"/>
  </w:num>
  <w:num w:numId="7" w16cid:durableId="1691367888">
    <w:abstractNumId w:val="37"/>
  </w:num>
  <w:num w:numId="8" w16cid:durableId="1215239444">
    <w:abstractNumId w:val="28"/>
  </w:num>
  <w:num w:numId="9" w16cid:durableId="224265962">
    <w:abstractNumId w:val="12"/>
  </w:num>
  <w:num w:numId="10" w16cid:durableId="1083263866">
    <w:abstractNumId w:val="7"/>
  </w:num>
  <w:num w:numId="11" w16cid:durableId="1471512398">
    <w:abstractNumId w:val="39"/>
  </w:num>
  <w:num w:numId="12" w16cid:durableId="658072407">
    <w:abstractNumId w:val="15"/>
  </w:num>
  <w:num w:numId="13" w16cid:durableId="948321690">
    <w:abstractNumId w:val="26"/>
  </w:num>
  <w:num w:numId="14" w16cid:durableId="155153636">
    <w:abstractNumId w:val="35"/>
  </w:num>
  <w:num w:numId="15" w16cid:durableId="763572169">
    <w:abstractNumId w:val="13"/>
  </w:num>
  <w:num w:numId="16" w16cid:durableId="671301666">
    <w:abstractNumId w:val="25"/>
  </w:num>
  <w:num w:numId="17" w16cid:durableId="926232065">
    <w:abstractNumId w:val="22"/>
  </w:num>
  <w:num w:numId="18" w16cid:durableId="1896963336">
    <w:abstractNumId w:val="27"/>
  </w:num>
  <w:num w:numId="19" w16cid:durableId="1301765396">
    <w:abstractNumId w:val="21"/>
  </w:num>
  <w:num w:numId="20" w16cid:durableId="1234290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0"/>
  </w:num>
  <w:num w:numId="22" w16cid:durableId="337077379">
    <w:abstractNumId w:val="11"/>
  </w:num>
  <w:num w:numId="23" w16cid:durableId="577177824">
    <w:abstractNumId w:val="32"/>
  </w:num>
  <w:num w:numId="24" w16cid:durableId="1568220072">
    <w:abstractNumId w:val="19"/>
  </w:num>
  <w:num w:numId="25" w16cid:durableId="334651522">
    <w:abstractNumId w:val="5"/>
  </w:num>
  <w:num w:numId="26" w16cid:durableId="989675357">
    <w:abstractNumId w:val="44"/>
  </w:num>
  <w:num w:numId="27" w16cid:durableId="1341200108">
    <w:abstractNumId w:val="23"/>
  </w:num>
  <w:num w:numId="28" w16cid:durableId="856232972">
    <w:abstractNumId w:val="4"/>
  </w:num>
  <w:num w:numId="29" w16cid:durableId="376471508">
    <w:abstractNumId w:val="43"/>
  </w:num>
  <w:num w:numId="30" w16cid:durableId="1595936525">
    <w:abstractNumId w:val="9"/>
  </w:num>
  <w:num w:numId="31" w16cid:durableId="1629627487">
    <w:abstractNumId w:val="33"/>
  </w:num>
  <w:num w:numId="32" w16cid:durableId="1506821777">
    <w:abstractNumId w:val="31"/>
  </w:num>
  <w:num w:numId="33" w16cid:durableId="187840853">
    <w:abstractNumId w:val="8"/>
  </w:num>
  <w:num w:numId="34" w16cid:durableId="1627396147">
    <w:abstractNumId w:val="2"/>
  </w:num>
  <w:num w:numId="35" w16cid:durableId="2069957277">
    <w:abstractNumId w:val="40"/>
  </w:num>
  <w:num w:numId="36" w16cid:durableId="1267153987">
    <w:abstractNumId w:val="17"/>
  </w:num>
  <w:num w:numId="37" w16cid:durableId="2128892136">
    <w:abstractNumId w:val="3"/>
  </w:num>
  <w:num w:numId="38" w16cid:durableId="322586889">
    <w:abstractNumId w:val="38"/>
  </w:num>
  <w:num w:numId="39" w16cid:durableId="1417703814">
    <w:abstractNumId w:val="24"/>
  </w:num>
  <w:num w:numId="40" w16cid:durableId="1552424712">
    <w:abstractNumId w:val="34"/>
  </w:num>
  <w:num w:numId="41" w16cid:durableId="1980308444">
    <w:abstractNumId w:val="18"/>
  </w:num>
  <w:num w:numId="42" w16cid:durableId="57561653">
    <w:abstractNumId w:val="1"/>
  </w:num>
  <w:num w:numId="43" w16cid:durableId="1333533498">
    <w:abstractNumId w:val="36"/>
  </w:num>
  <w:num w:numId="44" w16cid:durableId="707920514">
    <w:abstractNumId w:val="30"/>
  </w:num>
  <w:num w:numId="45" w16cid:durableId="938492238">
    <w:abstractNumId w:val="14"/>
  </w:num>
  <w:num w:numId="46" w16cid:durableId="127624856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1A8D"/>
    <w:rsid w:val="00002E20"/>
    <w:rsid w:val="000039E8"/>
    <w:rsid w:val="000048D6"/>
    <w:rsid w:val="00004D93"/>
    <w:rsid w:val="00005802"/>
    <w:rsid w:val="00005BA9"/>
    <w:rsid w:val="000069E9"/>
    <w:rsid w:val="00006E5B"/>
    <w:rsid w:val="00006E71"/>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92"/>
    <w:rsid w:val="0003112A"/>
    <w:rsid w:val="00031410"/>
    <w:rsid w:val="0003175D"/>
    <w:rsid w:val="000318DD"/>
    <w:rsid w:val="00031D61"/>
    <w:rsid w:val="0003211B"/>
    <w:rsid w:val="000321E2"/>
    <w:rsid w:val="0003259E"/>
    <w:rsid w:val="00032B71"/>
    <w:rsid w:val="00033F8E"/>
    <w:rsid w:val="0003521E"/>
    <w:rsid w:val="00035407"/>
    <w:rsid w:val="0003586B"/>
    <w:rsid w:val="000361BE"/>
    <w:rsid w:val="00036322"/>
    <w:rsid w:val="00036376"/>
    <w:rsid w:val="00036534"/>
    <w:rsid w:val="00036AE0"/>
    <w:rsid w:val="00036FCD"/>
    <w:rsid w:val="00037DEE"/>
    <w:rsid w:val="00037FB3"/>
    <w:rsid w:val="0004007A"/>
    <w:rsid w:val="00040E4E"/>
    <w:rsid w:val="000420DE"/>
    <w:rsid w:val="00043FE5"/>
    <w:rsid w:val="00043FFD"/>
    <w:rsid w:val="0004432F"/>
    <w:rsid w:val="00044CDF"/>
    <w:rsid w:val="00045696"/>
    <w:rsid w:val="000456D6"/>
    <w:rsid w:val="00045CFA"/>
    <w:rsid w:val="0004779A"/>
    <w:rsid w:val="00047EBF"/>
    <w:rsid w:val="000505CD"/>
    <w:rsid w:val="00050EF3"/>
    <w:rsid w:val="00051330"/>
    <w:rsid w:val="0005277A"/>
    <w:rsid w:val="0005277E"/>
    <w:rsid w:val="0005282C"/>
    <w:rsid w:val="0005283A"/>
    <w:rsid w:val="000530D4"/>
    <w:rsid w:val="000537B7"/>
    <w:rsid w:val="00053F26"/>
    <w:rsid w:val="00053F5E"/>
    <w:rsid w:val="00054424"/>
    <w:rsid w:val="00054795"/>
    <w:rsid w:val="000550E4"/>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2E0D"/>
    <w:rsid w:val="00062F0D"/>
    <w:rsid w:val="00063734"/>
    <w:rsid w:val="00063F71"/>
    <w:rsid w:val="000643D6"/>
    <w:rsid w:val="00064C2D"/>
    <w:rsid w:val="00064C32"/>
    <w:rsid w:val="0006531B"/>
    <w:rsid w:val="0006559A"/>
    <w:rsid w:val="000659FC"/>
    <w:rsid w:val="00065E2D"/>
    <w:rsid w:val="00067763"/>
    <w:rsid w:val="00067869"/>
    <w:rsid w:val="000678B9"/>
    <w:rsid w:val="00071818"/>
    <w:rsid w:val="0007188F"/>
    <w:rsid w:val="00071B4D"/>
    <w:rsid w:val="00071FFB"/>
    <w:rsid w:val="00072CC4"/>
    <w:rsid w:val="00072D26"/>
    <w:rsid w:val="000736BD"/>
    <w:rsid w:val="00073DF0"/>
    <w:rsid w:val="00074295"/>
    <w:rsid w:val="00074C4B"/>
    <w:rsid w:val="00075388"/>
    <w:rsid w:val="00075C93"/>
    <w:rsid w:val="0007617D"/>
    <w:rsid w:val="000761C3"/>
    <w:rsid w:val="000767C7"/>
    <w:rsid w:val="00076AA4"/>
    <w:rsid w:val="00076DE5"/>
    <w:rsid w:val="00076E2E"/>
    <w:rsid w:val="00077266"/>
    <w:rsid w:val="00077CF6"/>
    <w:rsid w:val="00080137"/>
    <w:rsid w:val="00080956"/>
    <w:rsid w:val="00080AE1"/>
    <w:rsid w:val="000811A8"/>
    <w:rsid w:val="00081430"/>
    <w:rsid w:val="000826ED"/>
    <w:rsid w:val="00083A87"/>
    <w:rsid w:val="000848E0"/>
    <w:rsid w:val="00084DEF"/>
    <w:rsid w:val="000852AE"/>
    <w:rsid w:val="00085AB6"/>
    <w:rsid w:val="00086940"/>
    <w:rsid w:val="00086AB3"/>
    <w:rsid w:val="00086C64"/>
    <w:rsid w:val="00087C47"/>
    <w:rsid w:val="00090180"/>
    <w:rsid w:val="000901A1"/>
    <w:rsid w:val="0009159D"/>
    <w:rsid w:val="000917C6"/>
    <w:rsid w:val="00091937"/>
    <w:rsid w:val="00092862"/>
    <w:rsid w:val="00092A49"/>
    <w:rsid w:val="00092C76"/>
    <w:rsid w:val="00093599"/>
    <w:rsid w:val="00094061"/>
    <w:rsid w:val="00094AEC"/>
    <w:rsid w:val="00094DD9"/>
    <w:rsid w:val="000957BB"/>
    <w:rsid w:val="000962F1"/>
    <w:rsid w:val="00096DA8"/>
    <w:rsid w:val="00097135"/>
    <w:rsid w:val="0009751C"/>
    <w:rsid w:val="00097827"/>
    <w:rsid w:val="000A10DF"/>
    <w:rsid w:val="000A13AF"/>
    <w:rsid w:val="000A1A8D"/>
    <w:rsid w:val="000A2266"/>
    <w:rsid w:val="000A24BA"/>
    <w:rsid w:val="000A256F"/>
    <w:rsid w:val="000A36C7"/>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7EE"/>
    <w:rsid w:val="000B6CD9"/>
    <w:rsid w:val="000C0440"/>
    <w:rsid w:val="000C0E6E"/>
    <w:rsid w:val="000C1132"/>
    <w:rsid w:val="000C19FB"/>
    <w:rsid w:val="000C2005"/>
    <w:rsid w:val="000C2579"/>
    <w:rsid w:val="000C3446"/>
    <w:rsid w:val="000C39A9"/>
    <w:rsid w:val="000C4013"/>
    <w:rsid w:val="000C50B2"/>
    <w:rsid w:val="000C562D"/>
    <w:rsid w:val="000C59F1"/>
    <w:rsid w:val="000C6060"/>
    <w:rsid w:val="000C6462"/>
    <w:rsid w:val="000C65AD"/>
    <w:rsid w:val="000C6D75"/>
    <w:rsid w:val="000C6F99"/>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77B"/>
    <w:rsid w:val="000E4EF5"/>
    <w:rsid w:val="000E59EA"/>
    <w:rsid w:val="000E5B89"/>
    <w:rsid w:val="000E5ECA"/>
    <w:rsid w:val="000E60E8"/>
    <w:rsid w:val="000E7C73"/>
    <w:rsid w:val="000E7D9B"/>
    <w:rsid w:val="000E7E82"/>
    <w:rsid w:val="000F01F8"/>
    <w:rsid w:val="000F064E"/>
    <w:rsid w:val="000F11C9"/>
    <w:rsid w:val="000F24A4"/>
    <w:rsid w:val="000F310A"/>
    <w:rsid w:val="000F39D2"/>
    <w:rsid w:val="000F3B7B"/>
    <w:rsid w:val="000F4ADC"/>
    <w:rsid w:val="000F643E"/>
    <w:rsid w:val="000F685C"/>
    <w:rsid w:val="000F70A4"/>
    <w:rsid w:val="00100D2A"/>
    <w:rsid w:val="001011FC"/>
    <w:rsid w:val="00101378"/>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BA5"/>
    <w:rsid w:val="00115FE0"/>
    <w:rsid w:val="00117117"/>
    <w:rsid w:val="00117573"/>
    <w:rsid w:val="0012042A"/>
    <w:rsid w:val="00120570"/>
    <w:rsid w:val="0012062B"/>
    <w:rsid w:val="0012163A"/>
    <w:rsid w:val="0012176A"/>
    <w:rsid w:val="00121AF3"/>
    <w:rsid w:val="00123F8E"/>
    <w:rsid w:val="00124ED7"/>
    <w:rsid w:val="001250BC"/>
    <w:rsid w:val="00125810"/>
    <w:rsid w:val="001259DF"/>
    <w:rsid w:val="00125E41"/>
    <w:rsid w:val="00126222"/>
    <w:rsid w:val="0012676A"/>
    <w:rsid w:val="00126BD6"/>
    <w:rsid w:val="0012724D"/>
    <w:rsid w:val="001277DC"/>
    <w:rsid w:val="00127E35"/>
    <w:rsid w:val="00130E7D"/>
    <w:rsid w:val="00130F9D"/>
    <w:rsid w:val="001322B4"/>
    <w:rsid w:val="00132447"/>
    <w:rsid w:val="00132C80"/>
    <w:rsid w:val="00132CE4"/>
    <w:rsid w:val="0013334E"/>
    <w:rsid w:val="001334DA"/>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271"/>
    <w:rsid w:val="00147806"/>
    <w:rsid w:val="001500EB"/>
    <w:rsid w:val="00150A18"/>
    <w:rsid w:val="00150BCE"/>
    <w:rsid w:val="0015205E"/>
    <w:rsid w:val="001552AC"/>
    <w:rsid w:val="00156382"/>
    <w:rsid w:val="00156591"/>
    <w:rsid w:val="00156A18"/>
    <w:rsid w:val="00156A90"/>
    <w:rsid w:val="00156E8A"/>
    <w:rsid w:val="001570F6"/>
    <w:rsid w:val="0015782C"/>
    <w:rsid w:val="00157E76"/>
    <w:rsid w:val="00160A8F"/>
    <w:rsid w:val="00160D7D"/>
    <w:rsid w:val="0016240C"/>
    <w:rsid w:val="00162432"/>
    <w:rsid w:val="00162CF0"/>
    <w:rsid w:val="00162E5C"/>
    <w:rsid w:val="001643B6"/>
    <w:rsid w:val="001649F2"/>
    <w:rsid w:val="00164C40"/>
    <w:rsid w:val="00164CCC"/>
    <w:rsid w:val="0016515B"/>
    <w:rsid w:val="00165304"/>
    <w:rsid w:val="001654E2"/>
    <w:rsid w:val="00165C3F"/>
    <w:rsid w:val="0016629D"/>
    <w:rsid w:val="00166560"/>
    <w:rsid w:val="00166C20"/>
    <w:rsid w:val="00166ECA"/>
    <w:rsid w:val="00167524"/>
    <w:rsid w:val="0016779B"/>
    <w:rsid w:val="001700F5"/>
    <w:rsid w:val="00170218"/>
    <w:rsid w:val="00170A65"/>
    <w:rsid w:val="00170CE7"/>
    <w:rsid w:val="00171382"/>
    <w:rsid w:val="00172DE3"/>
    <w:rsid w:val="00173E7B"/>
    <w:rsid w:val="00174240"/>
    <w:rsid w:val="00174405"/>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2E80"/>
    <w:rsid w:val="00183D6D"/>
    <w:rsid w:val="00186C20"/>
    <w:rsid w:val="0018755D"/>
    <w:rsid w:val="0018761A"/>
    <w:rsid w:val="00187B63"/>
    <w:rsid w:val="00187C49"/>
    <w:rsid w:val="00187D01"/>
    <w:rsid w:val="00187F9D"/>
    <w:rsid w:val="001901B7"/>
    <w:rsid w:val="00190D3E"/>
    <w:rsid w:val="0019123C"/>
    <w:rsid w:val="00191B9A"/>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A019D"/>
    <w:rsid w:val="001A0874"/>
    <w:rsid w:val="001A0FA0"/>
    <w:rsid w:val="001A19FC"/>
    <w:rsid w:val="001A1B47"/>
    <w:rsid w:val="001A24A4"/>
    <w:rsid w:val="001A24A7"/>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C79"/>
    <w:rsid w:val="001A7611"/>
    <w:rsid w:val="001A7919"/>
    <w:rsid w:val="001B00B3"/>
    <w:rsid w:val="001B0C56"/>
    <w:rsid w:val="001B0F38"/>
    <w:rsid w:val="001B19CD"/>
    <w:rsid w:val="001B1B94"/>
    <w:rsid w:val="001B1FCC"/>
    <w:rsid w:val="001B234A"/>
    <w:rsid w:val="001B27AF"/>
    <w:rsid w:val="001B3D77"/>
    <w:rsid w:val="001B3E62"/>
    <w:rsid w:val="001B53C6"/>
    <w:rsid w:val="001B55B3"/>
    <w:rsid w:val="001B5D6D"/>
    <w:rsid w:val="001B6A4A"/>
    <w:rsid w:val="001B6F27"/>
    <w:rsid w:val="001B7003"/>
    <w:rsid w:val="001B7581"/>
    <w:rsid w:val="001B78DC"/>
    <w:rsid w:val="001B7DBC"/>
    <w:rsid w:val="001B7EF6"/>
    <w:rsid w:val="001C0343"/>
    <w:rsid w:val="001C0AAB"/>
    <w:rsid w:val="001C1215"/>
    <w:rsid w:val="001C191D"/>
    <w:rsid w:val="001C1FBB"/>
    <w:rsid w:val="001C28D1"/>
    <w:rsid w:val="001C2A41"/>
    <w:rsid w:val="001C2C49"/>
    <w:rsid w:val="001C37C6"/>
    <w:rsid w:val="001C38EB"/>
    <w:rsid w:val="001C4508"/>
    <w:rsid w:val="001C4590"/>
    <w:rsid w:val="001C47B3"/>
    <w:rsid w:val="001C4D71"/>
    <w:rsid w:val="001C51AE"/>
    <w:rsid w:val="001C5668"/>
    <w:rsid w:val="001C584F"/>
    <w:rsid w:val="001C58D9"/>
    <w:rsid w:val="001C6AEB"/>
    <w:rsid w:val="001C6F5D"/>
    <w:rsid w:val="001C71E2"/>
    <w:rsid w:val="001C7743"/>
    <w:rsid w:val="001C78FD"/>
    <w:rsid w:val="001C7EDA"/>
    <w:rsid w:val="001D06BE"/>
    <w:rsid w:val="001D1E21"/>
    <w:rsid w:val="001D1EF7"/>
    <w:rsid w:val="001D285F"/>
    <w:rsid w:val="001D440F"/>
    <w:rsid w:val="001D51A9"/>
    <w:rsid w:val="001D53F0"/>
    <w:rsid w:val="001D56D0"/>
    <w:rsid w:val="001D5C3D"/>
    <w:rsid w:val="001D5D79"/>
    <w:rsid w:val="001D5F87"/>
    <w:rsid w:val="001D766D"/>
    <w:rsid w:val="001E0713"/>
    <w:rsid w:val="001E0AAF"/>
    <w:rsid w:val="001E0FDA"/>
    <w:rsid w:val="001E17B4"/>
    <w:rsid w:val="001E1A61"/>
    <w:rsid w:val="001E202B"/>
    <w:rsid w:val="001E2111"/>
    <w:rsid w:val="001E275B"/>
    <w:rsid w:val="001E2B81"/>
    <w:rsid w:val="001E34B9"/>
    <w:rsid w:val="001E35BB"/>
    <w:rsid w:val="001E480E"/>
    <w:rsid w:val="001E5707"/>
    <w:rsid w:val="001E59F8"/>
    <w:rsid w:val="001E5CA3"/>
    <w:rsid w:val="001E6250"/>
    <w:rsid w:val="001E6642"/>
    <w:rsid w:val="001E7003"/>
    <w:rsid w:val="001F0027"/>
    <w:rsid w:val="001F069B"/>
    <w:rsid w:val="001F0B93"/>
    <w:rsid w:val="001F0E36"/>
    <w:rsid w:val="001F0FB5"/>
    <w:rsid w:val="001F12E8"/>
    <w:rsid w:val="001F1826"/>
    <w:rsid w:val="001F1E3A"/>
    <w:rsid w:val="001F2279"/>
    <w:rsid w:val="001F3818"/>
    <w:rsid w:val="001F4850"/>
    <w:rsid w:val="001F4DF2"/>
    <w:rsid w:val="001F5224"/>
    <w:rsid w:val="001F5329"/>
    <w:rsid w:val="001F546F"/>
    <w:rsid w:val="001F60A9"/>
    <w:rsid w:val="001F6AC6"/>
    <w:rsid w:val="001F7461"/>
    <w:rsid w:val="00200156"/>
    <w:rsid w:val="0020022E"/>
    <w:rsid w:val="00200DE1"/>
    <w:rsid w:val="00200FBE"/>
    <w:rsid w:val="002011F7"/>
    <w:rsid w:val="00201658"/>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29ED"/>
    <w:rsid w:val="002144C3"/>
    <w:rsid w:val="002148B4"/>
    <w:rsid w:val="002153CC"/>
    <w:rsid w:val="00215936"/>
    <w:rsid w:val="00215D8D"/>
    <w:rsid w:val="00217188"/>
    <w:rsid w:val="00217195"/>
    <w:rsid w:val="0021750A"/>
    <w:rsid w:val="00217731"/>
    <w:rsid w:val="00217D2F"/>
    <w:rsid w:val="00220202"/>
    <w:rsid w:val="00220F04"/>
    <w:rsid w:val="00221361"/>
    <w:rsid w:val="0022346D"/>
    <w:rsid w:val="00223C3A"/>
    <w:rsid w:val="00223C63"/>
    <w:rsid w:val="00224033"/>
    <w:rsid w:val="00224E7F"/>
    <w:rsid w:val="002257E4"/>
    <w:rsid w:val="002274BA"/>
    <w:rsid w:val="002274FD"/>
    <w:rsid w:val="0022770C"/>
    <w:rsid w:val="002304C5"/>
    <w:rsid w:val="002309B0"/>
    <w:rsid w:val="00230C6D"/>
    <w:rsid w:val="00231395"/>
    <w:rsid w:val="0023148C"/>
    <w:rsid w:val="00232039"/>
    <w:rsid w:val="002325BF"/>
    <w:rsid w:val="002332E4"/>
    <w:rsid w:val="0023366C"/>
    <w:rsid w:val="0023382A"/>
    <w:rsid w:val="00233CB1"/>
    <w:rsid w:val="0023494E"/>
    <w:rsid w:val="00234BB1"/>
    <w:rsid w:val="0023537E"/>
    <w:rsid w:val="00235BE1"/>
    <w:rsid w:val="00235FB6"/>
    <w:rsid w:val="00236675"/>
    <w:rsid w:val="002369C2"/>
    <w:rsid w:val="00236BF6"/>
    <w:rsid w:val="00236BF8"/>
    <w:rsid w:val="00236F2C"/>
    <w:rsid w:val="002370D8"/>
    <w:rsid w:val="002403F6"/>
    <w:rsid w:val="00240CC6"/>
    <w:rsid w:val="0024177D"/>
    <w:rsid w:val="002424D3"/>
    <w:rsid w:val="00242D18"/>
    <w:rsid w:val="00243224"/>
    <w:rsid w:val="00243DFC"/>
    <w:rsid w:val="0024429A"/>
    <w:rsid w:val="0024550E"/>
    <w:rsid w:val="00245707"/>
    <w:rsid w:val="00245CE7"/>
    <w:rsid w:val="00246BC7"/>
    <w:rsid w:val="002474A2"/>
    <w:rsid w:val="002502D8"/>
    <w:rsid w:val="002507BE"/>
    <w:rsid w:val="00250955"/>
    <w:rsid w:val="00250B57"/>
    <w:rsid w:val="00250E23"/>
    <w:rsid w:val="00250F2D"/>
    <w:rsid w:val="0025127B"/>
    <w:rsid w:val="002514F0"/>
    <w:rsid w:val="002515AC"/>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6D01"/>
    <w:rsid w:val="002675DC"/>
    <w:rsid w:val="0026782C"/>
    <w:rsid w:val="00267AD3"/>
    <w:rsid w:val="00270116"/>
    <w:rsid w:val="00270645"/>
    <w:rsid w:val="00270E63"/>
    <w:rsid w:val="002713A1"/>
    <w:rsid w:val="00271B41"/>
    <w:rsid w:val="002725A6"/>
    <w:rsid w:val="00272C35"/>
    <w:rsid w:val="00274BB4"/>
    <w:rsid w:val="00275433"/>
    <w:rsid w:val="00275ECA"/>
    <w:rsid w:val="00275F27"/>
    <w:rsid w:val="00276514"/>
    <w:rsid w:val="00276743"/>
    <w:rsid w:val="0027683C"/>
    <w:rsid w:val="002769B8"/>
    <w:rsid w:val="00276A98"/>
    <w:rsid w:val="00276FCA"/>
    <w:rsid w:val="002773DE"/>
    <w:rsid w:val="0027766F"/>
    <w:rsid w:val="002778C6"/>
    <w:rsid w:val="0028059F"/>
    <w:rsid w:val="00280B0B"/>
    <w:rsid w:val="00281000"/>
    <w:rsid w:val="002813A5"/>
    <w:rsid w:val="00281664"/>
    <w:rsid w:val="002823C0"/>
    <w:rsid w:val="00284830"/>
    <w:rsid w:val="00285195"/>
    <w:rsid w:val="00286074"/>
    <w:rsid w:val="002866AE"/>
    <w:rsid w:val="002868A9"/>
    <w:rsid w:val="00287003"/>
    <w:rsid w:val="00287CD3"/>
    <w:rsid w:val="00290449"/>
    <w:rsid w:val="002906CB"/>
    <w:rsid w:val="00291183"/>
    <w:rsid w:val="0029212D"/>
    <w:rsid w:val="0029244B"/>
    <w:rsid w:val="00292B64"/>
    <w:rsid w:val="00292E56"/>
    <w:rsid w:val="00293327"/>
    <w:rsid w:val="00293D35"/>
    <w:rsid w:val="00294730"/>
    <w:rsid w:val="002947F1"/>
    <w:rsid w:val="00295882"/>
    <w:rsid w:val="00295C63"/>
    <w:rsid w:val="002960A6"/>
    <w:rsid w:val="00297377"/>
    <w:rsid w:val="00297E82"/>
    <w:rsid w:val="00297F88"/>
    <w:rsid w:val="002A18A0"/>
    <w:rsid w:val="002A2245"/>
    <w:rsid w:val="002A246D"/>
    <w:rsid w:val="002A3B31"/>
    <w:rsid w:val="002A4432"/>
    <w:rsid w:val="002A5549"/>
    <w:rsid w:val="002A695C"/>
    <w:rsid w:val="002A6D1A"/>
    <w:rsid w:val="002A76ED"/>
    <w:rsid w:val="002A7B6F"/>
    <w:rsid w:val="002A7BDE"/>
    <w:rsid w:val="002A7D1C"/>
    <w:rsid w:val="002A7FA0"/>
    <w:rsid w:val="002B0A53"/>
    <w:rsid w:val="002B144B"/>
    <w:rsid w:val="002B3FE1"/>
    <w:rsid w:val="002B41DA"/>
    <w:rsid w:val="002B4AE9"/>
    <w:rsid w:val="002B4DA5"/>
    <w:rsid w:val="002B643C"/>
    <w:rsid w:val="002B7DC0"/>
    <w:rsid w:val="002C096A"/>
    <w:rsid w:val="002C0ABA"/>
    <w:rsid w:val="002C26B0"/>
    <w:rsid w:val="002C34FC"/>
    <w:rsid w:val="002C4038"/>
    <w:rsid w:val="002C45DB"/>
    <w:rsid w:val="002C4704"/>
    <w:rsid w:val="002C47EE"/>
    <w:rsid w:val="002C4B4A"/>
    <w:rsid w:val="002C4CC5"/>
    <w:rsid w:val="002C5018"/>
    <w:rsid w:val="002C5094"/>
    <w:rsid w:val="002C570F"/>
    <w:rsid w:val="002C5961"/>
    <w:rsid w:val="002C605A"/>
    <w:rsid w:val="002C6BE0"/>
    <w:rsid w:val="002C6C9B"/>
    <w:rsid w:val="002C6DDF"/>
    <w:rsid w:val="002C74A4"/>
    <w:rsid w:val="002C79C2"/>
    <w:rsid w:val="002C7CCE"/>
    <w:rsid w:val="002D00E4"/>
    <w:rsid w:val="002D037E"/>
    <w:rsid w:val="002D1CBE"/>
    <w:rsid w:val="002D1DA9"/>
    <w:rsid w:val="002D2C4B"/>
    <w:rsid w:val="002D3CDA"/>
    <w:rsid w:val="002D41B9"/>
    <w:rsid w:val="002D4766"/>
    <w:rsid w:val="002D51B5"/>
    <w:rsid w:val="002D58DF"/>
    <w:rsid w:val="002D6637"/>
    <w:rsid w:val="002D67B4"/>
    <w:rsid w:val="002D67C6"/>
    <w:rsid w:val="002D6C1E"/>
    <w:rsid w:val="002D6ECB"/>
    <w:rsid w:val="002D6F60"/>
    <w:rsid w:val="002D7F36"/>
    <w:rsid w:val="002E02CB"/>
    <w:rsid w:val="002E0D77"/>
    <w:rsid w:val="002E14AC"/>
    <w:rsid w:val="002E3C1A"/>
    <w:rsid w:val="002E5E9B"/>
    <w:rsid w:val="002F08B7"/>
    <w:rsid w:val="002F0B16"/>
    <w:rsid w:val="002F107C"/>
    <w:rsid w:val="002F14C6"/>
    <w:rsid w:val="002F1B01"/>
    <w:rsid w:val="002F1B15"/>
    <w:rsid w:val="002F3036"/>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BEA"/>
    <w:rsid w:val="00314E28"/>
    <w:rsid w:val="00314F91"/>
    <w:rsid w:val="00314FEF"/>
    <w:rsid w:val="00315031"/>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274DF"/>
    <w:rsid w:val="00330113"/>
    <w:rsid w:val="003301D9"/>
    <w:rsid w:val="00330236"/>
    <w:rsid w:val="00330341"/>
    <w:rsid w:val="003306B6"/>
    <w:rsid w:val="00331416"/>
    <w:rsid w:val="00331668"/>
    <w:rsid w:val="00331B6D"/>
    <w:rsid w:val="0033298F"/>
    <w:rsid w:val="00332B26"/>
    <w:rsid w:val="00332DAA"/>
    <w:rsid w:val="00332FC8"/>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885"/>
    <w:rsid w:val="00345E3B"/>
    <w:rsid w:val="00346460"/>
    <w:rsid w:val="00346520"/>
    <w:rsid w:val="00346A85"/>
    <w:rsid w:val="003501E9"/>
    <w:rsid w:val="003519AE"/>
    <w:rsid w:val="00351E31"/>
    <w:rsid w:val="00351E50"/>
    <w:rsid w:val="0035353B"/>
    <w:rsid w:val="00353B4B"/>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1977"/>
    <w:rsid w:val="00371FD7"/>
    <w:rsid w:val="0037220B"/>
    <w:rsid w:val="00372A32"/>
    <w:rsid w:val="00372AEC"/>
    <w:rsid w:val="00373086"/>
    <w:rsid w:val="00373A15"/>
    <w:rsid w:val="00373CA9"/>
    <w:rsid w:val="00374261"/>
    <w:rsid w:val="003743D5"/>
    <w:rsid w:val="00375159"/>
    <w:rsid w:val="003755CC"/>
    <w:rsid w:val="003758F9"/>
    <w:rsid w:val="00375BEA"/>
    <w:rsid w:val="00375CEE"/>
    <w:rsid w:val="00375E86"/>
    <w:rsid w:val="0037609B"/>
    <w:rsid w:val="00376554"/>
    <w:rsid w:val="003768A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B26"/>
    <w:rsid w:val="00387E2D"/>
    <w:rsid w:val="00390692"/>
    <w:rsid w:val="00391119"/>
    <w:rsid w:val="003921BC"/>
    <w:rsid w:val="00393472"/>
    <w:rsid w:val="003935B2"/>
    <w:rsid w:val="003936BC"/>
    <w:rsid w:val="003938B5"/>
    <w:rsid w:val="003947AB"/>
    <w:rsid w:val="00394F8E"/>
    <w:rsid w:val="00395D7E"/>
    <w:rsid w:val="00395F7C"/>
    <w:rsid w:val="003963D0"/>
    <w:rsid w:val="003963D2"/>
    <w:rsid w:val="00397D87"/>
    <w:rsid w:val="00397E4B"/>
    <w:rsid w:val="003A1322"/>
    <w:rsid w:val="003A181D"/>
    <w:rsid w:val="003A23D9"/>
    <w:rsid w:val="003A244D"/>
    <w:rsid w:val="003A2B10"/>
    <w:rsid w:val="003A2F64"/>
    <w:rsid w:val="003A396C"/>
    <w:rsid w:val="003A3B1A"/>
    <w:rsid w:val="003A46B6"/>
    <w:rsid w:val="003A47CC"/>
    <w:rsid w:val="003A7AE8"/>
    <w:rsid w:val="003A7BB0"/>
    <w:rsid w:val="003A7CCA"/>
    <w:rsid w:val="003B0A90"/>
    <w:rsid w:val="003B0F01"/>
    <w:rsid w:val="003B1562"/>
    <w:rsid w:val="003B1C6F"/>
    <w:rsid w:val="003B23D1"/>
    <w:rsid w:val="003B2A11"/>
    <w:rsid w:val="003B2C12"/>
    <w:rsid w:val="003B2F0C"/>
    <w:rsid w:val="003B3BDA"/>
    <w:rsid w:val="003B3C8A"/>
    <w:rsid w:val="003B42EB"/>
    <w:rsid w:val="003B4384"/>
    <w:rsid w:val="003B468F"/>
    <w:rsid w:val="003B4ECB"/>
    <w:rsid w:val="003B554F"/>
    <w:rsid w:val="003B57A9"/>
    <w:rsid w:val="003B6372"/>
    <w:rsid w:val="003B63DF"/>
    <w:rsid w:val="003B6C81"/>
    <w:rsid w:val="003B752E"/>
    <w:rsid w:val="003B7A52"/>
    <w:rsid w:val="003B7A73"/>
    <w:rsid w:val="003B7A84"/>
    <w:rsid w:val="003B7C1E"/>
    <w:rsid w:val="003C017E"/>
    <w:rsid w:val="003C06D3"/>
    <w:rsid w:val="003C0DBC"/>
    <w:rsid w:val="003C140E"/>
    <w:rsid w:val="003C1A2D"/>
    <w:rsid w:val="003C1C3D"/>
    <w:rsid w:val="003C1DC6"/>
    <w:rsid w:val="003C1E65"/>
    <w:rsid w:val="003C215D"/>
    <w:rsid w:val="003C249A"/>
    <w:rsid w:val="003C3CC7"/>
    <w:rsid w:val="003C4AC5"/>
    <w:rsid w:val="003C4E23"/>
    <w:rsid w:val="003C4F2A"/>
    <w:rsid w:val="003C599D"/>
    <w:rsid w:val="003C7A21"/>
    <w:rsid w:val="003C7C17"/>
    <w:rsid w:val="003D03B0"/>
    <w:rsid w:val="003D1116"/>
    <w:rsid w:val="003D127C"/>
    <w:rsid w:val="003D27B2"/>
    <w:rsid w:val="003D3095"/>
    <w:rsid w:val="003D34FC"/>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442"/>
    <w:rsid w:val="003F073F"/>
    <w:rsid w:val="003F0765"/>
    <w:rsid w:val="003F08B2"/>
    <w:rsid w:val="003F2581"/>
    <w:rsid w:val="003F25D4"/>
    <w:rsid w:val="003F2EA2"/>
    <w:rsid w:val="003F30F0"/>
    <w:rsid w:val="003F32B4"/>
    <w:rsid w:val="003F4E5F"/>
    <w:rsid w:val="003F5159"/>
    <w:rsid w:val="003F662B"/>
    <w:rsid w:val="003F6B0B"/>
    <w:rsid w:val="003F6DFC"/>
    <w:rsid w:val="003F6E45"/>
    <w:rsid w:val="003F763F"/>
    <w:rsid w:val="003F785F"/>
    <w:rsid w:val="00400157"/>
    <w:rsid w:val="00400C25"/>
    <w:rsid w:val="00400EC0"/>
    <w:rsid w:val="0040130B"/>
    <w:rsid w:val="0040140C"/>
    <w:rsid w:val="0040150D"/>
    <w:rsid w:val="00401687"/>
    <w:rsid w:val="00401ED0"/>
    <w:rsid w:val="00402356"/>
    <w:rsid w:val="00403446"/>
    <w:rsid w:val="0040367C"/>
    <w:rsid w:val="00403A6A"/>
    <w:rsid w:val="00403B53"/>
    <w:rsid w:val="00403FA1"/>
    <w:rsid w:val="00404B26"/>
    <w:rsid w:val="004052C5"/>
    <w:rsid w:val="00405EFD"/>
    <w:rsid w:val="00406775"/>
    <w:rsid w:val="00406853"/>
    <w:rsid w:val="00406AE7"/>
    <w:rsid w:val="00407DEC"/>
    <w:rsid w:val="00407FC5"/>
    <w:rsid w:val="00410402"/>
    <w:rsid w:val="00410EFA"/>
    <w:rsid w:val="00411013"/>
    <w:rsid w:val="00411171"/>
    <w:rsid w:val="004112ED"/>
    <w:rsid w:val="0041285F"/>
    <w:rsid w:val="0041355A"/>
    <w:rsid w:val="004137A2"/>
    <w:rsid w:val="00413E2B"/>
    <w:rsid w:val="0041486C"/>
    <w:rsid w:val="004148E6"/>
    <w:rsid w:val="00415308"/>
    <w:rsid w:val="0041549A"/>
    <w:rsid w:val="00415951"/>
    <w:rsid w:val="00415A07"/>
    <w:rsid w:val="00416020"/>
    <w:rsid w:val="004160DA"/>
    <w:rsid w:val="0041710B"/>
    <w:rsid w:val="004176EC"/>
    <w:rsid w:val="0042207B"/>
    <w:rsid w:val="004227D7"/>
    <w:rsid w:val="00423C12"/>
    <w:rsid w:val="00424C42"/>
    <w:rsid w:val="00425572"/>
    <w:rsid w:val="00425594"/>
    <w:rsid w:val="00425E50"/>
    <w:rsid w:val="004260F1"/>
    <w:rsid w:val="00426A19"/>
    <w:rsid w:val="00430B17"/>
    <w:rsid w:val="00430CA6"/>
    <w:rsid w:val="00430E57"/>
    <w:rsid w:val="004310C7"/>
    <w:rsid w:val="00431246"/>
    <w:rsid w:val="00431BE5"/>
    <w:rsid w:val="0043261D"/>
    <w:rsid w:val="004326D3"/>
    <w:rsid w:val="00433B46"/>
    <w:rsid w:val="004342AD"/>
    <w:rsid w:val="004342C9"/>
    <w:rsid w:val="00435216"/>
    <w:rsid w:val="004353CF"/>
    <w:rsid w:val="00435B78"/>
    <w:rsid w:val="00435C54"/>
    <w:rsid w:val="00435F29"/>
    <w:rsid w:val="00435F84"/>
    <w:rsid w:val="0043631F"/>
    <w:rsid w:val="004373EE"/>
    <w:rsid w:val="004373F0"/>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4465"/>
    <w:rsid w:val="004663E7"/>
    <w:rsid w:val="004678DF"/>
    <w:rsid w:val="00467B17"/>
    <w:rsid w:val="00470D0C"/>
    <w:rsid w:val="00470D79"/>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1FF1"/>
    <w:rsid w:val="004823CF"/>
    <w:rsid w:val="00482F56"/>
    <w:rsid w:val="00483B91"/>
    <w:rsid w:val="00483EA5"/>
    <w:rsid w:val="004846AC"/>
    <w:rsid w:val="0048515C"/>
    <w:rsid w:val="004853D3"/>
    <w:rsid w:val="0048541D"/>
    <w:rsid w:val="004856B3"/>
    <w:rsid w:val="004858D3"/>
    <w:rsid w:val="004858EE"/>
    <w:rsid w:val="004861B6"/>
    <w:rsid w:val="0048621D"/>
    <w:rsid w:val="00487320"/>
    <w:rsid w:val="0048769B"/>
    <w:rsid w:val="004905B5"/>
    <w:rsid w:val="00490929"/>
    <w:rsid w:val="00490AA7"/>
    <w:rsid w:val="00490CD8"/>
    <w:rsid w:val="00490E70"/>
    <w:rsid w:val="00492CA5"/>
    <w:rsid w:val="00492D91"/>
    <w:rsid w:val="004934BA"/>
    <w:rsid w:val="00494162"/>
    <w:rsid w:val="00495593"/>
    <w:rsid w:val="00495D64"/>
    <w:rsid w:val="00495DFE"/>
    <w:rsid w:val="00496682"/>
    <w:rsid w:val="00496A38"/>
    <w:rsid w:val="0049716A"/>
    <w:rsid w:val="00497233"/>
    <w:rsid w:val="004A054D"/>
    <w:rsid w:val="004A0A3B"/>
    <w:rsid w:val="004A0C2B"/>
    <w:rsid w:val="004A10E3"/>
    <w:rsid w:val="004A2A25"/>
    <w:rsid w:val="004A2F1D"/>
    <w:rsid w:val="004A30C5"/>
    <w:rsid w:val="004A390E"/>
    <w:rsid w:val="004A3E14"/>
    <w:rsid w:val="004A424C"/>
    <w:rsid w:val="004A4E2B"/>
    <w:rsid w:val="004A58C1"/>
    <w:rsid w:val="004A5AA1"/>
    <w:rsid w:val="004A5E15"/>
    <w:rsid w:val="004A65EA"/>
    <w:rsid w:val="004A6A9A"/>
    <w:rsid w:val="004A6AF2"/>
    <w:rsid w:val="004A7156"/>
    <w:rsid w:val="004A7324"/>
    <w:rsid w:val="004A75B8"/>
    <w:rsid w:val="004A75C0"/>
    <w:rsid w:val="004A764F"/>
    <w:rsid w:val="004A7E6B"/>
    <w:rsid w:val="004B0A88"/>
    <w:rsid w:val="004B0DAB"/>
    <w:rsid w:val="004B1B25"/>
    <w:rsid w:val="004B20DB"/>
    <w:rsid w:val="004B2DC6"/>
    <w:rsid w:val="004B3D91"/>
    <w:rsid w:val="004B4482"/>
    <w:rsid w:val="004B49BF"/>
    <w:rsid w:val="004B4BAF"/>
    <w:rsid w:val="004B525D"/>
    <w:rsid w:val="004B58C2"/>
    <w:rsid w:val="004B5CCC"/>
    <w:rsid w:val="004B63A5"/>
    <w:rsid w:val="004B6E70"/>
    <w:rsid w:val="004B7893"/>
    <w:rsid w:val="004C000F"/>
    <w:rsid w:val="004C0033"/>
    <w:rsid w:val="004C0EAE"/>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4C85"/>
    <w:rsid w:val="004D5202"/>
    <w:rsid w:val="004D62E2"/>
    <w:rsid w:val="004D6E4B"/>
    <w:rsid w:val="004D6F4A"/>
    <w:rsid w:val="004D7C7D"/>
    <w:rsid w:val="004E0A10"/>
    <w:rsid w:val="004E103B"/>
    <w:rsid w:val="004E11EC"/>
    <w:rsid w:val="004E1A1D"/>
    <w:rsid w:val="004E3455"/>
    <w:rsid w:val="004E3591"/>
    <w:rsid w:val="004E3619"/>
    <w:rsid w:val="004E37F7"/>
    <w:rsid w:val="004E40E2"/>
    <w:rsid w:val="004E4157"/>
    <w:rsid w:val="004E4646"/>
    <w:rsid w:val="004E4B70"/>
    <w:rsid w:val="004E4BC1"/>
    <w:rsid w:val="004E52A5"/>
    <w:rsid w:val="004E59BA"/>
    <w:rsid w:val="004E5B61"/>
    <w:rsid w:val="004E5F65"/>
    <w:rsid w:val="004E601F"/>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6A0F"/>
    <w:rsid w:val="004F70C3"/>
    <w:rsid w:val="00500404"/>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66C"/>
    <w:rsid w:val="005108D1"/>
    <w:rsid w:val="00510D8B"/>
    <w:rsid w:val="0051128C"/>
    <w:rsid w:val="00511729"/>
    <w:rsid w:val="00511985"/>
    <w:rsid w:val="00511A90"/>
    <w:rsid w:val="00511B1B"/>
    <w:rsid w:val="0051209F"/>
    <w:rsid w:val="00512109"/>
    <w:rsid w:val="005128A5"/>
    <w:rsid w:val="005130C4"/>
    <w:rsid w:val="0051319C"/>
    <w:rsid w:val="0051360D"/>
    <w:rsid w:val="00514E9C"/>
    <w:rsid w:val="0051538F"/>
    <w:rsid w:val="005159C9"/>
    <w:rsid w:val="00515CB1"/>
    <w:rsid w:val="00516414"/>
    <w:rsid w:val="005164DB"/>
    <w:rsid w:val="00516813"/>
    <w:rsid w:val="005169AC"/>
    <w:rsid w:val="00516E99"/>
    <w:rsid w:val="00517BA6"/>
    <w:rsid w:val="00517C11"/>
    <w:rsid w:val="0052025C"/>
    <w:rsid w:val="00520353"/>
    <w:rsid w:val="0052162A"/>
    <w:rsid w:val="0052199B"/>
    <w:rsid w:val="00522339"/>
    <w:rsid w:val="005226CF"/>
    <w:rsid w:val="005232B5"/>
    <w:rsid w:val="00523739"/>
    <w:rsid w:val="00524076"/>
    <w:rsid w:val="005243D7"/>
    <w:rsid w:val="00524459"/>
    <w:rsid w:val="0052499B"/>
    <w:rsid w:val="005257B5"/>
    <w:rsid w:val="00525C2D"/>
    <w:rsid w:val="00525C3D"/>
    <w:rsid w:val="005265C9"/>
    <w:rsid w:val="00526C8D"/>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447"/>
    <w:rsid w:val="0053658A"/>
    <w:rsid w:val="0053667E"/>
    <w:rsid w:val="005378B7"/>
    <w:rsid w:val="00537AF5"/>
    <w:rsid w:val="00537F3C"/>
    <w:rsid w:val="005403D1"/>
    <w:rsid w:val="00540EE4"/>
    <w:rsid w:val="00540EEE"/>
    <w:rsid w:val="00541479"/>
    <w:rsid w:val="00541639"/>
    <w:rsid w:val="0054243B"/>
    <w:rsid w:val="0054253D"/>
    <w:rsid w:val="00543BFF"/>
    <w:rsid w:val="00543DB1"/>
    <w:rsid w:val="00543F18"/>
    <w:rsid w:val="005444AF"/>
    <w:rsid w:val="0054493E"/>
    <w:rsid w:val="00544A6F"/>
    <w:rsid w:val="00545257"/>
    <w:rsid w:val="005456F9"/>
    <w:rsid w:val="0054575B"/>
    <w:rsid w:val="00545898"/>
    <w:rsid w:val="00545D9A"/>
    <w:rsid w:val="005464EC"/>
    <w:rsid w:val="005474CE"/>
    <w:rsid w:val="005500CB"/>
    <w:rsid w:val="00550193"/>
    <w:rsid w:val="005506F4"/>
    <w:rsid w:val="00550BFD"/>
    <w:rsid w:val="00551539"/>
    <w:rsid w:val="0055224A"/>
    <w:rsid w:val="00552525"/>
    <w:rsid w:val="0055347F"/>
    <w:rsid w:val="00553E02"/>
    <w:rsid w:val="00553E50"/>
    <w:rsid w:val="005547D4"/>
    <w:rsid w:val="00554D54"/>
    <w:rsid w:val="005550DF"/>
    <w:rsid w:val="00555978"/>
    <w:rsid w:val="00555B46"/>
    <w:rsid w:val="005565DF"/>
    <w:rsid w:val="00556729"/>
    <w:rsid w:val="00557E7F"/>
    <w:rsid w:val="00557E8E"/>
    <w:rsid w:val="005603E3"/>
    <w:rsid w:val="00560A31"/>
    <w:rsid w:val="00560CC1"/>
    <w:rsid w:val="005614A7"/>
    <w:rsid w:val="005616B4"/>
    <w:rsid w:val="00561886"/>
    <w:rsid w:val="00561AF3"/>
    <w:rsid w:val="00561EA0"/>
    <w:rsid w:val="005626D2"/>
    <w:rsid w:val="005628CE"/>
    <w:rsid w:val="00563CEE"/>
    <w:rsid w:val="00564F18"/>
    <w:rsid w:val="00566C35"/>
    <w:rsid w:val="00566D23"/>
    <w:rsid w:val="00566DF2"/>
    <w:rsid w:val="0057068B"/>
    <w:rsid w:val="0057168F"/>
    <w:rsid w:val="005718E2"/>
    <w:rsid w:val="00571CFE"/>
    <w:rsid w:val="00572087"/>
    <w:rsid w:val="00572741"/>
    <w:rsid w:val="00572A89"/>
    <w:rsid w:val="00572C45"/>
    <w:rsid w:val="00573DBE"/>
    <w:rsid w:val="00573E60"/>
    <w:rsid w:val="0057414B"/>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1F7B"/>
    <w:rsid w:val="00582E48"/>
    <w:rsid w:val="0058341D"/>
    <w:rsid w:val="0058383A"/>
    <w:rsid w:val="00583ABC"/>
    <w:rsid w:val="00583C01"/>
    <w:rsid w:val="0058446C"/>
    <w:rsid w:val="005847F0"/>
    <w:rsid w:val="00584993"/>
    <w:rsid w:val="0058540B"/>
    <w:rsid w:val="00585554"/>
    <w:rsid w:val="00585599"/>
    <w:rsid w:val="00585C0F"/>
    <w:rsid w:val="0058734D"/>
    <w:rsid w:val="0058796D"/>
    <w:rsid w:val="0059076A"/>
    <w:rsid w:val="00590E5F"/>
    <w:rsid w:val="00590EDE"/>
    <w:rsid w:val="005910F5"/>
    <w:rsid w:val="00591CBD"/>
    <w:rsid w:val="00591DB7"/>
    <w:rsid w:val="005922FA"/>
    <w:rsid w:val="005930D3"/>
    <w:rsid w:val="0059364A"/>
    <w:rsid w:val="005942D9"/>
    <w:rsid w:val="00594E63"/>
    <w:rsid w:val="005953BF"/>
    <w:rsid w:val="005956FF"/>
    <w:rsid w:val="005965C3"/>
    <w:rsid w:val="00597B63"/>
    <w:rsid w:val="00597D59"/>
    <w:rsid w:val="00597FE2"/>
    <w:rsid w:val="005A01C9"/>
    <w:rsid w:val="005A07F2"/>
    <w:rsid w:val="005A10FA"/>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B45"/>
    <w:rsid w:val="005B3F7D"/>
    <w:rsid w:val="005B50CA"/>
    <w:rsid w:val="005B665A"/>
    <w:rsid w:val="005B6858"/>
    <w:rsid w:val="005B7168"/>
    <w:rsid w:val="005B719F"/>
    <w:rsid w:val="005B7DD4"/>
    <w:rsid w:val="005C0621"/>
    <w:rsid w:val="005C166E"/>
    <w:rsid w:val="005C2D30"/>
    <w:rsid w:val="005C31C9"/>
    <w:rsid w:val="005C3F3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3ECC"/>
    <w:rsid w:val="005D4237"/>
    <w:rsid w:val="005D475B"/>
    <w:rsid w:val="005D5243"/>
    <w:rsid w:val="005D575A"/>
    <w:rsid w:val="005D5859"/>
    <w:rsid w:val="005D5F10"/>
    <w:rsid w:val="005D63A2"/>
    <w:rsid w:val="005D6738"/>
    <w:rsid w:val="005D6A6A"/>
    <w:rsid w:val="005D6AF9"/>
    <w:rsid w:val="005D6E81"/>
    <w:rsid w:val="005D6E8E"/>
    <w:rsid w:val="005D7074"/>
    <w:rsid w:val="005D79E4"/>
    <w:rsid w:val="005E001A"/>
    <w:rsid w:val="005E044D"/>
    <w:rsid w:val="005E0886"/>
    <w:rsid w:val="005E0C9E"/>
    <w:rsid w:val="005E1D22"/>
    <w:rsid w:val="005E2543"/>
    <w:rsid w:val="005E2655"/>
    <w:rsid w:val="005E27A5"/>
    <w:rsid w:val="005E2F73"/>
    <w:rsid w:val="005E3525"/>
    <w:rsid w:val="005E509B"/>
    <w:rsid w:val="005E5639"/>
    <w:rsid w:val="005E5C67"/>
    <w:rsid w:val="005E626C"/>
    <w:rsid w:val="005E6746"/>
    <w:rsid w:val="005E719B"/>
    <w:rsid w:val="005E7B9E"/>
    <w:rsid w:val="005E7E6A"/>
    <w:rsid w:val="005F074E"/>
    <w:rsid w:val="005F0773"/>
    <w:rsid w:val="005F0796"/>
    <w:rsid w:val="005F07B3"/>
    <w:rsid w:val="005F0C44"/>
    <w:rsid w:val="005F110A"/>
    <w:rsid w:val="005F18AA"/>
    <w:rsid w:val="005F2529"/>
    <w:rsid w:val="005F3178"/>
    <w:rsid w:val="005F3946"/>
    <w:rsid w:val="005F40E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B10"/>
    <w:rsid w:val="00606C03"/>
    <w:rsid w:val="00606E31"/>
    <w:rsid w:val="00607220"/>
    <w:rsid w:val="00607AEE"/>
    <w:rsid w:val="006103D7"/>
    <w:rsid w:val="00610E8A"/>
    <w:rsid w:val="00611138"/>
    <w:rsid w:val="00611A37"/>
    <w:rsid w:val="00611ABB"/>
    <w:rsid w:val="00611F18"/>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942"/>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542"/>
    <w:rsid w:val="00632977"/>
    <w:rsid w:val="006329C3"/>
    <w:rsid w:val="00633269"/>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304"/>
    <w:rsid w:val="0065308D"/>
    <w:rsid w:val="006539C2"/>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A0"/>
    <w:rsid w:val="00665218"/>
    <w:rsid w:val="0066582A"/>
    <w:rsid w:val="00665D90"/>
    <w:rsid w:val="0066674A"/>
    <w:rsid w:val="0066769C"/>
    <w:rsid w:val="006676DD"/>
    <w:rsid w:val="00667B4D"/>
    <w:rsid w:val="00670100"/>
    <w:rsid w:val="006709BE"/>
    <w:rsid w:val="00670FEF"/>
    <w:rsid w:val="0067152D"/>
    <w:rsid w:val="00671D5C"/>
    <w:rsid w:val="006722E6"/>
    <w:rsid w:val="00672791"/>
    <w:rsid w:val="00672928"/>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BA5"/>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C10"/>
    <w:rsid w:val="006B1E0E"/>
    <w:rsid w:val="006B2692"/>
    <w:rsid w:val="006B32BF"/>
    <w:rsid w:val="006B3830"/>
    <w:rsid w:val="006B42A1"/>
    <w:rsid w:val="006B438B"/>
    <w:rsid w:val="006B59CD"/>
    <w:rsid w:val="006B635F"/>
    <w:rsid w:val="006B6641"/>
    <w:rsid w:val="006B708B"/>
    <w:rsid w:val="006B7197"/>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5CB"/>
    <w:rsid w:val="006E3585"/>
    <w:rsid w:val="006E3D45"/>
    <w:rsid w:val="006E3E3F"/>
    <w:rsid w:val="006E440D"/>
    <w:rsid w:val="006E4CB2"/>
    <w:rsid w:val="006E4CDB"/>
    <w:rsid w:val="006E5496"/>
    <w:rsid w:val="006E5655"/>
    <w:rsid w:val="006E67D0"/>
    <w:rsid w:val="006E6DE4"/>
    <w:rsid w:val="006E6EEC"/>
    <w:rsid w:val="006E7059"/>
    <w:rsid w:val="006E7987"/>
    <w:rsid w:val="006F0530"/>
    <w:rsid w:val="006F06E5"/>
    <w:rsid w:val="006F0F7A"/>
    <w:rsid w:val="006F107E"/>
    <w:rsid w:val="006F2010"/>
    <w:rsid w:val="006F24EA"/>
    <w:rsid w:val="006F28EC"/>
    <w:rsid w:val="006F2F09"/>
    <w:rsid w:val="006F2F5E"/>
    <w:rsid w:val="006F3372"/>
    <w:rsid w:val="006F3BE6"/>
    <w:rsid w:val="006F4436"/>
    <w:rsid w:val="006F5189"/>
    <w:rsid w:val="006F57F3"/>
    <w:rsid w:val="006F58A3"/>
    <w:rsid w:val="006F6F1A"/>
    <w:rsid w:val="006F7610"/>
    <w:rsid w:val="006F77A4"/>
    <w:rsid w:val="00700362"/>
    <w:rsid w:val="007016AE"/>
    <w:rsid w:val="00701984"/>
    <w:rsid w:val="0070267C"/>
    <w:rsid w:val="00702D3C"/>
    <w:rsid w:val="00702DE1"/>
    <w:rsid w:val="007038BC"/>
    <w:rsid w:val="00704A76"/>
    <w:rsid w:val="00704B54"/>
    <w:rsid w:val="00704DF1"/>
    <w:rsid w:val="0070670E"/>
    <w:rsid w:val="0070685C"/>
    <w:rsid w:val="00706D03"/>
    <w:rsid w:val="00706FF6"/>
    <w:rsid w:val="00707611"/>
    <w:rsid w:val="007078AD"/>
    <w:rsid w:val="00707B61"/>
    <w:rsid w:val="00710245"/>
    <w:rsid w:val="00710562"/>
    <w:rsid w:val="007117EF"/>
    <w:rsid w:val="00711CE7"/>
    <w:rsid w:val="00711F0F"/>
    <w:rsid w:val="00712C41"/>
    <w:rsid w:val="007132EE"/>
    <w:rsid w:val="0071343E"/>
    <w:rsid w:val="00713B26"/>
    <w:rsid w:val="00713D17"/>
    <w:rsid w:val="0071461B"/>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9C1"/>
    <w:rsid w:val="00732E17"/>
    <w:rsid w:val="00732EF0"/>
    <w:rsid w:val="00733627"/>
    <w:rsid w:val="007341B1"/>
    <w:rsid w:val="007342AA"/>
    <w:rsid w:val="00734472"/>
    <w:rsid w:val="00734E92"/>
    <w:rsid w:val="0073511E"/>
    <w:rsid w:val="0073562D"/>
    <w:rsid w:val="0073582A"/>
    <w:rsid w:val="00735E80"/>
    <w:rsid w:val="007360A8"/>
    <w:rsid w:val="007366EA"/>
    <w:rsid w:val="00736722"/>
    <w:rsid w:val="00736CFD"/>
    <w:rsid w:val="00736E7D"/>
    <w:rsid w:val="00737AA7"/>
    <w:rsid w:val="00740092"/>
    <w:rsid w:val="00740ED4"/>
    <w:rsid w:val="0074123E"/>
    <w:rsid w:val="007421BB"/>
    <w:rsid w:val="007427ED"/>
    <w:rsid w:val="00742B35"/>
    <w:rsid w:val="007433CC"/>
    <w:rsid w:val="007433E8"/>
    <w:rsid w:val="00743710"/>
    <w:rsid w:val="00745B0F"/>
    <w:rsid w:val="00746431"/>
    <w:rsid w:val="00746AC1"/>
    <w:rsid w:val="00746BB9"/>
    <w:rsid w:val="00747112"/>
    <w:rsid w:val="0075018E"/>
    <w:rsid w:val="00750E87"/>
    <w:rsid w:val="00752303"/>
    <w:rsid w:val="00752833"/>
    <w:rsid w:val="00752F1B"/>
    <w:rsid w:val="00752F6F"/>
    <w:rsid w:val="0075303A"/>
    <w:rsid w:val="00753A64"/>
    <w:rsid w:val="00754E67"/>
    <w:rsid w:val="00755317"/>
    <w:rsid w:val="00755373"/>
    <w:rsid w:val="00755BAD"/>
    <w:rsid w:val="00756319"/>
    <w:rsid w:val="007563DE"/>
    <w:rsid w:val="00756A41"/>
    <w:rsid w:val="00757353"/>
    <w:rsid w:val="00757CF3"/>
    <w:rsid w:val="00760376"/>
    <w:rsid w:val="00760FFD"/>
    <w:rsid w:val="00761129"/>
    <w:rsid w:val="00761175"/>
    <w:rsid w:val="00761C3F"/>
    <w:rsid w:val="00761E41"/>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07FE"/>
    <w:rsid w:val="0077103D"/>
    <w:rsid w:val="00771E05"/>
    <w:rsid w:val="007727FD"/>
    <w:rsid w:val="00772CA6"/>
    <w:rsid w:val="007730EE"/>
    <w:rsid w:val="007732BD"/>
    <w:rsid w:val="00773DBD"/>
    <w:rsid w:val="00773E00"/>
    <w:rsid w:val="00775814"/>
    <w:rsid w:val="00775A6E"/>
    <w:rsid w:val="00775DF5"/>
    <w:rsid w:val="0077600F"/>
    <w:rsid w:val="00776C40"/>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1F1"/>
    <w:rsid w:val="007848F0"/>
    <w:rsid w:val="00785079"/>
    <w:rsid w:val="0078521C"/>
    <w:rsid w:val="00785496"/>
    <w:rsid w:val="00785E34"/>
    <w:rsid w:val="00786390"/>
    <w:rsid w:val="00786754"/>
    <w:rsid w:val="00786A9B"/>
    <w:rsid w:val="00786D86"/>
    <w:rsid w:val="00787584"/>
    <w:rsid w:val="007878D2"/>
    <w:rsid w:val="0078797E"/>
    <w:rsid w:val="00790B4D"/>
    <w:rsid w:val="00790C66"/>
    <w:rsid w:val="007915B7"/>
    <w:rsid w:val="007929CC"/>
    <w:rsid w:val="00792D05"/>
    <w:rsid w:val="00792E4A"/>
    <w:rsid w:val="00794168"/>
    <w:rsid w:val="00794ED4"/>
    <w:rsid w:val="00795D7A"/>
    <w:rsid w:val="0079614A"/>
    <w:rsid w:val="00796771"/>
    <w:rsid w:val="00797809"/>
    <w:rsid w:val="0079790A"/>
    <w:rsid w:val="00797A29"/>
    <w:rsid w:val="007A01E8"/>
    <w:rsid w:val="007A0596"/>
    <w:rsid w:val="007A0954"/>
    <w:rsid w:val="007A13CF"/>
    <w:rsid w:val="007A195F"/>
    <w:rsid w:val="007A2402"/>
    <w:rsid w:val="007A3560"/>
    <w:rsid w:val="007A356D"/>
    <w:rsid w:val="007A3617"/>
    <w:rsid w:val="007A4212"/>
    <w:rsid w:val="007A585E"/>
    <w:rsid w:val="007A69E4"/>
    <w:rsid w:val="007A7250"/>
    <w:rsid w:val="007A7466"/>
    <w:rsid w:val="007A74E6"/>
    <w:rsid w:val="007A784E"/>
    <w:rsid w:val="007B1A59"/>
    <w:rsid w:val="007B3856"/>
    <w:rsid w:val="007B3BC6"/>
    <w:rsid w:val="007B4CA7"/>
    <w:rsid w:val="007B4E5F"/>
    <w:rsid w:val="007B5E20"/>
    <w:rsid w:val="007B7B7C"/>
    <w:rsid w:val="007B7F37"/>
    <w:rsid w:val="007C022E"/>
    <w:rsid w:val="007C1B65"/>
    <w:rsid w:val="007C2007"/>
    <w:rsid w:val="007C3BA5"/>
    <w:rsid w:val="007C3CA1"/>
    <w:rsid w:val="007C667D"/>
    <w:rsid w:val="007C676B"/>
    <w:rsid w:val="007C6F5B"/>
    <w:rsid w:val="007C7186"/>
    <w:rsid w:val="007D0259"/>
    <w:rsid w:val="007D0699"/>
    <w:rsid w:val="007D0B66"/>
    <w:rsid w:val="007D0D4A"/>
    <w:rsid w:val="007D1704"/>
    <w:rsid w:val="007D2451"/>
    <w:rsid w:val="007D29FE"/>
    <w:rsid w:val="007D356D"/>
    <w:rsid w:val="007D3F27"/>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1AC4"/>
    <w:rsid w:val="007E26CF"/>
    <w:rsid w:val="007E2FB5"/>
    <w:rsid w:val="007E3B65"/>
    <w:rsid w:val="007E413F"/>
    <w:rsid w:val="007E41F0"/>
    <w:rsid w:val="007E45DF"/>
    <w:rsid w:val="007E589C"/>
    <w:rsid w:val="007E5D53"/>
    <w:rsid w:val="007E6928"/>
    <w:rsid w:val="007E6C65"/>
    <w:rsid w:val="007E72D2"/>
    <w:rsid w:val="007F05F0"/>
    <w:rsid w:val="007F1E3B"/>
    <w:rsid w:val="007F27B4"/>
    <w:rsid w:val="007F2966"/>
    <w:rsid w:val="007F2CF7"/>
    <w:rsid w:val="007F2D93"/>
    <w:rsid w:val="007F3054"/>
    <w:rsid w:val="007F3FDB"/>
    <w:rsid w:val="007F408D"/>
    <w:rsid w:val="007F43BA"/>
    <w:rsid w:val="007F4820"/>
    <w:rsid w:val="007F4F4D"/>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7D1"/>
    <w:rsid w:val="008028A3"/>
    <w:rsid w:val="008028E6"/>
    <w:rsid w:val="00802D04"/>
    <w:rsid w:val="0080361D"/>
    <w:rsid w:val="0080412A"/>
    <w:rsid w:val="008054DD"/>
    <w:rsid w:val="008066F5"/>
    <w:rsid w:val="00806736"/>
    <w:rsid w:val="00806CB2"/>
    <w:rsid w:val="00806F8B"/>
    <w:rsid w:val="00807473"/>
    <w:rsid w:val="00807ADF"/>
    <w:rsid w:val="00807C2C"/>
    <w:rsid w:val="008105DD"/>
    <w:rsid w:val="00810946"/>
    <w:rsid w:val="008112A2"/>
    <w:rsid w:val="00811D3C"/>
    <w:rsid w:val="00811FD5"/>
    <w:rsid w:val="0081363E"/>
    <w:rsid w:val="00813B4F"/>
    <w:rsid w:val="00813B5E"/>
    <w:rsid w:val="00814F06"/>
    <w:rsid w:val="00815438"/>
    <w:rsid w:val="008156A9"/>
    <w:rsid w:val="00815C27"/>
    <w:rsid w:val="0081649B"/>
    <w:rsid w:val="008164C0"/>
    <w:rsid w:val="008175F0"/>
    <w:rsid w:val="008177A6"/>
    <w:rsid w:val="00820A39"/>
    <w:rsid w:val="00821808"/>
    <w:rsid w:val="008222C4"/>
    <w:rsid w:val="00822E8F"/>
    <w:rsid w:val="008247EA"/>
    <w:rsid w:val="00825592"/>
    <w:rsid w:val="008275C5"/>
    <w:rsid w:val="00827E27"/>
    <w:rsid w:val="00830405"/>
    <w:rsid w:val="008307E1"/>
    <w:rsid w:val="0083152C"/>
    <w:rsid w:val="00831798"/>
    <w:rsid w:val="00832074"/>
    <w:rsid w:val="00832C84"/>
    <w:rsid w:val="00832CAF"/>
    <w:rsid w:val="00832EE4"/>
    <w:rsid w:val="00833339"/>
    <w:rsid w:val="00833CF6"/>
    <w:rsid w:val="00834070"/>
    <w:rsid w:val="00835197"/>
    <w:rsid w:val="00835AD5"/>
    <w:rsid w:val="00835B53"/>
    <w:rsid w:val="00835BC1"/>
    <w:rsid w:val="00836497"/>
    <w:rsid w:val="0083671F"/>
    <w:rsid w:val="0083763C"/>
    <w:rsid w:val="00840780"/>
    <w:rsid w:val="00841B91"/>
    <w:rsid w:val="0084241E"/>
    <w:rsid w:val="00842EFF"/>
    <w:rsid w:val="00842F96"/>
    <w:rsid w:val="00843262"/>
    <w:rsid w:val="0084346D"/>
    <w:rsid w:val="008437A9"/>
    <w:rsid w:val="00843B73"/>
    <w:rsid w:val="00844223"/>
    <w:rsid w:val="008443F5"/>
    <w:rsid w:val="00844507"/>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721"/>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3101"/>
    <w:rsid w:val="00874369"/>
    <w:rsid w:val="008745E9"/>
    <w:rsid w:val="00874E90"/>
    <w:rsid w:val="008750BE"/>
    <w:rsid w:val="0087578E"/>
    <w:rsid w:val="00875889"/>
    <w:rsid w:val="00875D4B"/>
    <w:rsid w:val="00875E58"/>
    <w:rsid w:val="00875F0A"/>
    <w:rsid w:val="008773CD"/>
    <w:rsid w:val="00877B79"/>
    <w:rsid w:val="00877EAD"/>
    <w:rsid w:val="0088178C"/>
    <w:rsid w:val="00881B27"/>
    <w:rsid w:val="00881C81"/>
    <w:rsid w:val="00881FAC"/>
    <w:rsid w:val="00882085"/>
    <w:rsid w:val="00882280"/>
    <w:rsid w:val="00882512"/>
    <w:rsid w:val="00882DF8"/>
    <w:rsid w:val="00883368"/>
    <w:rsid w:val="00883380"/>
    <w:rsid w:val="00883B83"/>
    <w:rsid w:val="00883D72"/>
    <w:rsid w:val="00884260"/>
    <w:rsid w:val="00884607"/>
    <w:rsid w:val="00884A3C"/>
    <w:rsid w:val="00886527"/>
    <w:rsid w:val="0088658A"/>
    <w:rsid w:val="00886872"/>
    <w:rsid w:val="008868A4"/>
    <w:rsid w:val="00886C08"/>
    <w:rsid w:val="00890760"/>
    <w:rsid w:val="00891B18"/>
    <w:rsid w:val="008937BE"/>
    <w:rsid w:val="00893A1B"/>
    <w:rsid w:val="00893AF1"/>
    <w:rsid w:val="008961DC"/>
    <w:rsid w:val="00896807"/>
    <w:rsid w:val="008975D1"/>
    <w:rsid w:val="008978FB"/>
    <w:rsid w:val="00897B17"/>
    <w:rsid w:val="00897FFB"/>
    <w:rsid w:val="008A001F"/>
    <w:rsid w:val="008A0E7D"/>
    <w:rsid w:val="008A11AB"/>
    <w:rsid w:val="008A27BC"/>
    <w:rsid w:val="008A2B91"/>
    <w:rsid w:val="008A4404"/>
    <w:rsid w:val="008A4583"/>
    <w:rsid w:val="008A55C2"/>
    <w:rsid w:val="008A593D"/>
    <w:rsid w:val="008A5B3D"/>
    <w:rsid w:val="008A6250"/>
    <w:rsid w:val="008A648B"/>
    <w:rsid w:val="008A71A9"/>
    <w:rsid w:val="008B02F2"/>
    <w:rsid w:val="008B13BD"/>
    <w:rsid w:val="008B32EE"/>
    <w:rsid w:val="008B3F3C"/>
    <w:rsid w:val="008B458B"/>
    <w:rsid w:val="008B55CB"/>
    <w:rsid w:val="008B5739"/>
    <w:rsid w:val="008C0856"/>
    <w:rsid w:val="008C1988"/>
    <w:rsid w:val="008C2062"/>
    <w:rsid w:val="008C2385"/>
    <w:rsid w:val="008C34B8"/>
    <w:rsid w:val="008C3C62"/>
    <w:rsid w:val="008C3D7E"/>
    <w:rsid w:val="008C4188"/>
    <w:rsid w:val="008C5493"/>
    <w:rsid w:val="008C56F6"/>
    <w:rsid w:val="008C597E"/>
    <w:rsid w:val="008C5B2B"/>
    <w:rsid w:val="008C6D83"/>
    <w:rsid w:val="008C6E59"/>
    <w:rsid w:val="008C721F"/>
    <w:rsid w:val="008C7774"/>
    <w:rsid w:val="008D0B95"/>
    <w:rsid w:val="008D120F"/>
    <w:rsid w:val="008D14A6"/>
    <w:rsid w:val="008D1D1B"/>
    <w:rsid w:val="008D216D"/>
    <w:rsid w:val="008D2205"/>
    <w:rsid w:val="008D2A6A"/>
    <w:rsid w:val="008D3AAC"/>
    <w:rsid w:val="008D3B7C"/>
    <w:rsid w:val="008D3BB1"/>
    <w:rsid w:val="008D4252"/>
    <w:rsid w:val="008D50FD"/>
    <w:rsid w:val="008D5BD4"/>
    <w:rsid w:val="008D636D"/>
    <w:rsid w:val="008D7898"/>
    <w:rsid w:val="008D7D44"/>
    <w:rsid w:val="008E1B59"/>
    <w:rsid w:val="008E1D38"/>
    <w:rsid w:val="008E1E6B"/>
    <w:rsid w:val="008E3795"/>
    <w:rsid w:val="008E38C2"/>
    <w:rsid w:val="008E3D54"/>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850"/>
    <w:rsid w:val="008F7F42"/>
    <w:rsid w:val="008F7F95"/>
    <w:rsid w:val="0090140A"/>
    <w:rsid w:val="00901724"/>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653"/>
    <w:rsid w:val="00907CCA"/>
    <w:rsid w:val="009100C2"/>
    <w:rsid w:val="0091020F"/>
    <w:rsid w:val="009102D4"/>
    <w:rsid w:val="009107B8"/>
    <w:rsid w:val="00911242"/>
    <w:rsid w:val="00911536"/>
    <w:rsid w:val="00911EE4"/>
    <w:rsid w:val="009121EC"/>
    <w:rsid w:val="00912C94"/>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BA0"/>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BF7"/>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2FAB"/>
    <w:rsid w:val="009440C8"/>
    <w:rsid w:val="0094473B"/>
    <w:rsid w:val="00945B09"/>
    <w:rsid w:val="00945D08"/>
    <w:rsid w:val="00947333"/>
    <w:rsid w:val="00947878"/>
    <w:rsid w:val="009506C7"/>
    <w:rsid w:val="00950AE9"/>
    <w:rsid w:val="00950FB1"/>
    <w:rsid w:val="00951C5B"/>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0F6C"/>
    <w:rsid w:val="009713B5"/>
    <w:rsid w:val="009713F0"/>
    <w:rsid w:val="00971702"/>
    <w:rsid w:val="00971B8A"/>
    <w:rsid w:val="00971F6E"/>
    <w:rsid w:val="00971FF9"/>
    <w:rsid w:val="00972866"/>
    <w:rsid w:val="00973515"/>
    <w:rsid w:val="00973B0F"/>
    <w:rsid w:val="00973C7C"/>
    <w:rsid w:val="00975136"/>
    <w:rsid w:val="0097580F"/>
    <w:rsid w:val="009759C7"/>
    <w:rsid w:val="00975D42"/>
    <w:rsid w:val="0097617D"/>
    <w:rsid w:val="00976319"/>
    <w:rsid w:val="0097673F"/>
    <w:rsid w:val="00976BFC"/>
    <w:rsid w:val="00976C7D"/>
    <w:rsid w:val="009776F0"/>
    <w:rsid w:val="009802DC"/>
    <w:rsid w:val="00980756"/>
    <w:rsid w:val="0098263A"/>
    <w:rsid w:val="00982CC0"/>
    <w:rsid w:val="00983092"/>
    <w:rsid w:val="009835AE"/>
    <w:rsid w:val="00983713"/>
    <w:rsid w:val="009839DA"/>
    <w:rsid w:val="00984470"/>
    <w:rsid w:val="00984A7D"/>
    <w:rsid w:val="00984DFC"/>
    <w:rsid w:val="00986A40"/>
    <w:rsid w:val="00986CF5"/>
    <w:rsid w:val="0099015E"/>
    <w:rsid w:val="009901E6"/>
    <w:rsid w:val="009912CF"/>
    <w:rsid w:val="0099153B"/>
    <w:rsid w:val="0099198E"/>
    <w:rsid w:val="00991AA7"/>
    <w:rsid w:val="0099262D"/>
    <w:rsid w:val="00993CDA"/>
    <w:rsid w:val="009940BB"/>
    <w:rsid w:val="009941BA"/>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419"/>
    <w:rsid w:val="009A48C8"/>
    <w:rsid w:val="009A5084"/>
    <w:rsid w:val="009A6465"/>
    <w:rsid w:val="009A6C68"/>
    <w:rsid w:val="009A78A4"/>
    <w:rsid w:val="009B0B3C"/>
    <w:rsid w:val="009B0C3C"/>
    <w:rsid w:val="009B22DC"/>
    <w:rsid w:val="009B277F"/>
    <w:rsid w:val="009B27E4"/>
    <w:rsid w:val="009B2A97"/>
    <w:rsid w:val="009B36D4"/>
    <w:rsid w:val="009B376F"/>
    <w:rsid w:val="009B3780"/>
    <w:rsid w:val="009B761C"/>
    <w:rsid w:val="009B7DBB"/>
    <w:rsid w:val="009C01EB"/>
    <w:rsid w:val="009C12ED"/>
    <w:rsid w:val="009C27C9"/>
    <w:rsid w:val="009C3042"/>
    <w:rsid w:val="009C375C"/>
    <w:rsid w:val="009C37F7"/>
    <w:rsid w:val="009C395D"/>
    <w:rsid w:val="009C4079"/>
    <w:rsid w:val="009C4ED2"/>
    <w:rsid w:val="009C4F40"/>
    <w:rsid w:val="009C5117"/>
    <w:rsid w:val="009C54BC"/>
    <w:rsid w:val="009C5529"/>
    <w:rsid w:val="009C5566"/>
    <w:rsid w:val="009C59D4"/>
    <w:rsid w:val="009C5C1A"/>
    <w:rsid w:val="009C6F35"/>
    <w:rsid w:val="009C7061"/>
    <w:rsid w:val="009C717A"/>
    <w:rsid w:val="009D0FF5"/>
    <w:rsid w:val="009D1183"/>
    <w:rsid w:val="009D16B1"/>
    <w:rsid w:val="009D2353"/>
    <w:rsid w:val="009D2474"/>
    <w:rsid w:val="009D2E5C"/>
    <w:rsid w:val="009D3D4F"/>
    <w:rsid w:val="009D408C"/>
    <w:rsid w:val="009D5C74"/>
    <w:rsid w:val="009D615E"/>
    <w:rsid w:val="009D65AF"/>
    <w:rsid w:val="009D6AAF"/>
    <w:rsid w:val="009D70CC"/>
    <w:rsid w:val="009E0031"/>
    <w:rsid w:val="009E0FE3"/>
    <w:rsid w:val="009E177E"/>
    <w:rsid w:val="009E29EC"/>
    <w:rsid w:val="009E2B50"/>
    <w:rsid w:val="009E2CE6"/>
    <w:rsid w:val="009E3607"/>
    <w:rsid w:val="009E3942"/>
    <w:rsid w:val="009E3DE2"/>
    <w:rsid w:val="009E4922"/>
    <w:rsid w:val="009E4D7A"/>
    <w:rsid w:val="009E598D"/>
    <w:rsid w:val="009E65D1"/>
    <w:rsid w:val="009E6CBF"/>
    <w:rsid w:val="009E73F8"/>
    <w:rsid w:val="009E76A0"/>
    <w:rsid w:val="009E78F2"/>
    <w:rsid w:val="009F01F8"/>
    <w:rsid w:val="009F0A7F"/>
    <w:rsid w:val="009F1340"/>
    <w:rsid w:val="009F1666"/>
    <w:rsid w:val="009F190C"/>
    <w:rsid w:val="009F1A19"/>
    <w:rsid w:val="009F1AB3"/>
    <w:rsid w:val="009F2444"/>
    <w:rsid w:val="009F5AED"/>
    <w:rsid w:val="009F686B"/>
    <w:rsid w:val="009F6BA5"/>
    <w:rsid w:val="009F7C09"/>
    <w:rsid w:val="009F7D74"/>
    <w:rsid w:val="009F7E6C"/>
    <w:rsid w:val="00A00CD1"/>
    <w:rsid w:val="00A00EAE"/>
    <w:rsid w:val="00A013F7"/>
    <w:rsid w:val="00A0175E"/>
    <w:rsid w:val="00A0179B"/>
    <w:rsid w:val="00A01852"/>
    <w:rsid w:val="00A01E93"/>
    <w:rsid w:val="00A03C4D"/>
    <w:rsid w:val="00A03DD8"/>
    <w:rsid w:val="00A045F5"/>
    <w:rsid w:val="00A05FDB"/>
    <w:rsid w:val="00A07662"/>
    <w:rsid w:val="00A076FF"/>
    <w:rsid w:val="00A100B0"/>
    <w:rsid w:val="00A1097E"/>
    <w:rsid w:val="00A10B85"/>
    <w:rsid w:val="00A113E5"/>
    <w:rsid w:val="00A11DA7"/>
    <w:rsid w:val="00A11FBB"/>
    <w:rsid w:val="00A12A68"/>
    <w:rsid w:val="00A1381D"/>
    <w:rsid w:val="00A14056"/>
    <w:rsid w:val="00A14683"/>
    <w:rsid w:val="00A156D7"/>
    <w:rsid w:val="00A1584A"/>
    <w:rsid w:val="00A158E4"/>
    <w:rsid w:val="00A15A33"/>
    <w:rsid w:val="00A15B6A"/>
    <w:rsid w:val="00A1645B"/>
    <w:rsid w:val="00A16661"/>
    <w:rsid w:val="00A16A2B"/>
    <w:rsid w:val="00A16ADF"/>
    <w:rsid w:val="00A16B93"/>
    <w:rsid w:val="00A16BA7"/>
    <w:rsid w:val="00A205BC"/>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0DA"/>
    <w:rsid w:val="00A3217C"/>
    <w:rsid w:val="00A32769"/>
    <w:rsid w:val="00A32E71"/>
    <w:rsid w:val="00A336E1"/>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789"/>
    <w:rsid w:val="00A46878"/>
    <w:rsid w:val="00A469F1"/>
    <w:rsid w:val="00A47314"/>
    <w:rsid w:val="00A47338"/>
    <w:rsid w:val="00A4757A"/>
    <w:rsid w:val="00A5000D"/>
    <w:rsid w:val="00A5087B"/>
    <w:rsid w:val="00A50A96"/>
    <w:rsid w:val="00A50C5F"/>
    <w:rsid w:val="00A51211"/>
    <w:rsid w:val="00A517B3"/>
    <w:rsid w:val="00A519CA"/>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34A"/>
    <w:rsid w:val="00A63F6E"/>
    <w:rsid w:val="00A64C88"/>
    <w:rsid w:val="00A65F29"/>
    <w:rsid w:val="00A66292"/>
    <w:rsid w:val="00A66B78"/>
    <w:rsid w:val="00A66FD0"/>
    <w:rsid w:val="00A67140"/>
    <w:rsid w:val="00A67792"/>
    <w:rsid w:val="00A679E0"/>
    <w:rsid w:val="00A67DCA"/>
    <w:rsid w:val="00A67E63"/>
    <w:rsid w:val="00A701CA"/>
    <w:rsid w:val="00A7124A"/>
    <w:rsid w:val="00A71ADA"/>
    <w:rsid w:val="00A72C5F"/>
    <w:rsid w:val="00A7316D"/>
    <w:rsid w:val="00A73F7A"/>
    <w:rsid w:val="00A74457"/>
    <w:rsid w:val="00A74811"/>
    <w:rsid w:val="00A7561F"/>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29E5"/>
    <w:rsid w:val="00A8369B"/>
    <w:rsid w:val="00A83894"/>
    <w:rsid w:val="00A839A4"/>
    <w:rsid w:val="00A839C9"/>
    <w:rsid w:val="00A83FC8"/>
    <w:rsid w:val="00A84D0F"/>
    <w:rsid w:val="00A85F3F"/>
    <w:rsid w:val="00A863C7"/>
    <w:rsid w:val="00A866EA"/>
    <w:rsid w:val="00A86713"/>
    <w:rsid w:val="00A900A2"/>
    <w:rsid w:val="00A901B6"/>
    <w:rsid w:val="00A90837"/>
    <w:rsid w:val="00A9085C"/>
    <w:rsid w:val="00A90E61"/>
    <w:rsid w:val="00A910F5"/>
    <w:rsid w:val="00A9165F"/>
    <w:rsid w:val="00A922BB"/>
    <w:rsid w:val="00A92B22"/>
    <w:rsid w:val="00A93C34"/>
    <w:rsid w:val="00A94B6E"/>
    <w:rsid w:val="00A94D92"/>
    <w:rsid w:val="00A94E82"/>
    <w:rsid w:val="00A95025"/>
    <w:rsid w:val="00A95373"/>
    <w:rsid w:val="00A955B1"/>
    <w:rsid w:val="00A95AB3"/>
    <w:rsid w:val="00A95C5B"/>
    <w:rsid w:val="00A95D13"/>
    <w:rsid w:val="00A96067"/>
    <w:rsid w:val="00A973FA"/>
    <w:rsid w:val="00A97D30"/>
    <w:rsid w:val="00A97D7B"/>
    <w:rsid w:val="00AA022B"/>
    <w:rsid w:val="00AA1894"/>
    <w:rsid w:val="00AA1D9E"/>
    <w:rsid w:val="00AA2348"/>
    <w:rsid w:val="00AA28DC"/>
    <w:rsid w:val="00AA3246"/>
    <w:rsid w:val="00AA38AC"/>
    <w:rsid w:val="00AA3BD8"/>
    <w:rsid w:val="00AA4579"/>
    <w:rsid w:val="00AA4A2C"/>
    <w:rsid w:val="00AA61A5"/>
    <w:rsid w:val="00AA6B4E"/>
    <w:rsid w:val="00AA7B55"/>
    <w:rsid w:val="00AA7CD0"/>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63B"/>
    <w:rsid w:val="00AB6957"/>
    <w:rsid w:val="00AC1097"/>
    <w:rsid w:val="00AC1F6B"/>
    <w:rsid w:val="00AC2190"/>
    <w:rsid w:val="00AC21C2"/>
    <w:rsid w:val="00AC2433"/>
    <w:rsid w:val="00AC326A"/>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9F6"/>
    <w:rsid w:val="00AD175F"/>
    <w:rsid w:val="00AD35F6"/>
    <w:rsid w:val="00AD4DA9"/>
    <w:rsid w:val="00AD6807"/>
    <w:rsid w:val="00AD6C5C"/>
    <w:rsid w:val="00AD6F48"/>
    <w:rsid w:val="00AD7535"/>
    <w:rsid w:val="00AD76D0"/>
    <w:rsid w:val="00AD784F"/>
    <w:rsid w:val="00AE0A86"/>
    <w:rsid w:val="00AE0BEF"/>
    <w:rsid w:val="00AE1745"/>
    <w:rsid w:val="00AE3356"/>
    <w:rsid w:val="00AE3885"/>
    <w:rsid w:val="00AE3CBB"/>
    <w:rsid w:val="00AE3E14"/>
    <w:rsid w:val="00AE4EAF"/>
    <w:rsid w:val="00AE55C6"/>
    <w:rsid w:val="00AE6FE9"/>
    <w:rsid w:val="00AE71D3"/>
    <w:rsid w:val="00AF02D7"/>
    <w:rsid w:val="00AF059D"/>
    <w:rsid w:val="00AF0822"/>
    <w:rsid w:val="00AF12A8"/>
    <w:rsid w:val="00AF1A64"/>
    <w:rsid w:val="00AF2420"/>
    <w:rsid w:val="00AF283A"/>
    <w:rsid w:val="00AF38A9"/>
    <w:rsid w:val="00AF4893"/>
    <w:rsid w:val="00AF4B29"/>
    <w:rsid w:val="00AF6F55"/>
    <w:rsid w:val="00AF717E"/>
    <w:rsid w:val="00AF7939"/>
    <w:rsid w:val="00B000FD"/>
    <w:rsid w:val="00B002A9"/>
    <w:rsid w:val="00B014CD"/>
    <w:rsid w:val="00B01D9F"/>
    <w:rsid w:val="00B030F0"/>
    <w:rsid w:val="00B03919"/>
    <w:rsid w:val="00B03A7D"/>
    <w:rsid w:val="00B04698"/>
    <w:rsid w:val="00B04F6E"/>
    <w:rsid w:val="00B0589A"/>
    <w:rsid w:val="00B05907"/>
    <w:rsid w:val="00B05E91"/>
    <w:rsid w:val="00B05EDB"/>
    <w:rsid w:val="00B06672"/>
    <w:rsid w:val="00B0732F"/>
    <w:rsid w:val="00B075D3"/>
    <w:rsid w:val="00B077E2"/>
    <w:rsid w:val="00B103A6"/>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676"/>
    <w:rsid w:val="00B25A67"/>
    <w:rsid w:val="00B2769D"/>
    <w:rsid w:val="00B2783D"/>
    <w:rsid w:val="00B301D9"/>
    <w:rsid w:val="00B30A89"/>
    <w:rsid w:val="00B30DFD"/>
    <w:rsid w:val="00B31837"/>
    <w:rsid w:val="00B3248C"/>
    <w:rsid w:val="00B32931"/>
    <w:rsid w:val="00B3356E"/>
    <w:rsid w:val="00B33C58"/>
    <w:rsid w:val="00B33DCE"/>
    <w:rsid w:val="00B33E0A"/>
    <w:rsid w:val="00B34B0B"/>
    <w:rsid w:val="00B35C6B"/>
    <w:rsid w:val="00B368B6"/>
    <w:rsid w:val="00B379F7"/>
    <w:rsid w:val="00B37CF0"/>
    <w:rsid w:val="00B37EA8"/>
    <w:rsid w:val="00B40322"/>
    <w:rsid w:val="00B406C1"/>
    <w:rsid w:val="00B4105F"/>
    <w:rsid w:val="00B4182A"/>
    <w:rsid w:val="00B41DA9"/>
    <w:rsid w:val="00B4214B"/>
    <w:rsid w:val="00B44193"/>
    <w:rsid w:val="00B444BC"/>
    <w:rsid w:val="00B44711"/>
    <w:rsid w:val="00B4587A"/>
    <w:rsid w:val="00B47370"/>
    <w:rsid w:val="00B50FB1"/>
    <w:rsid w:val="00B5136F"/>
    <w:rsid w:val="00B52252"/>
    <w:rsid w:val="00B52860"/>
    <w:rsid w:val="00B52C20"/>
    <w:rsid w:val="00B52C70"/>
    <w:rsid w:val="00B52D9C"/>
    <w:rsid w:val="00B52DA3"/>
    <w:rsid w:val="00B54B2C"/>
    <w:rsid w:val="00B55108"/>
    <w:rsid w:val="00B55646"/>
    <w:rsid w:val="00B56C9D"/>
    <w:rsid w:val="00B56ED6"/>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406"/>
    <w:rsid w:val="00B67783"/>
    <w:rsid w:val="00B70F11"/>
    <w:rsid w:val="00B7172C"/>
    <w:rsid w:val="00B719B8"/>
    <w:rsid w:val="00B71E99"/>
    <w:rsid w:val="00B72787"/>
    <w:rsid w:val="00B734A3"/>
    <w:rsid w:val="00B735E3"/>
    <w:rsid w:val="00B737D9"/>
    <w:rsid w:val="00B73E2A"/>
    <w:rsid w:val="00B7488F"/>
    <w:rsid w:val="00B748F1"/>
    <w:rsid w:val="00B75DE1"/>
    <w:rsid w:val="00B75ECA"/>
    <w:rsid w:val="00B7675F"/>
    <w:rsid w:val="00B772C3"/>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878E2"/>
    <w:rsid w:val="00B9032E"/>
    <w:rsid w:val="00B908E2"/>
    <w:rsid w:val="00B91043"/>
    <w:rsid w:val="00B91421"/>
    <w:rsid w:val="00B91971"/>
    <w:rsid w:val="00B9199E"/>
    <w:rsid w:val="00B92827"/>
    <w:rsid w:val="00B94860"/>
    <w:rsid w:val="00B9495F"/>
    <w:rsid w:val="00B94F66"/>
    <w:rsid w:val="00B94FF5"/>
    <w:rsid w:val="00B9538D"/>
    <w:rsid w:val="00B95CC4"/>
    <w:rsid w:val="00B95D6D"/>
    <w:rsid w:val="00B95DCE"/>
    <w:rsid w:val="00B96216"/>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02D2"/>
    <w:rsid w:val="00BB16A4"/>
    <w:rsid w:val="00BB1D38"/>
    <w:rsid w:val="00BB31C6"/>
    <w:rsid w:val="00BB3503"/>
    <w:rsid w:val="00BB368E"/>
    <w:rsid w:val="00BB3926"/>
    <w:rsid w:val="00BB3A46"/>
    <w:rsid w:val="00BB4702"/>
    <w:rsid w:val="00BB49F6"/>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521"/>
    <w:rsid w:val="00BD07D5"/>
    <w:rsid w:val="00BD1785"/>
    <w:rsid w:val="00BD1B97"/>
    <w:rsid w:val="00BD3945"/>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914"/>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5E5"/>
    <w:rsid w:val="00BF4674"/>
    <w:rsid w:val="00BF4761"/>
    <w:rsid w:val="00BF5E4A"/>
    <w:rsid w:val="00BF60A5"/>
    <w:rsid w:val="00BF617E"/>
    <w:rsid w:val="00BF618F"/>
    <w:rsid w:val="00BF6F7F"/>
    <w:rsid w:val="00BF711B"/>
    <w:rsid w:val="00BF78A3"/>
    <w:rsid w:val="00C003F2"/>
    <w:rsid w:val="00C0056F"/>
    <w:rsid w:val="00C00817"/>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5D1"/>
    <w:rsid w:val="00C128C3"/>
    <w:rsid w:val="00C129E3"/>
    <w:rsid w:val="00C12BDD"/>
    <w:rsid w:val="00C13DB6"/>
    <w:rsid w:val="00C149E6"/>
    <w:rsid w:val="00C16365"/>
    <w:rsid w:val="00C16487"/>
    <w:rsid w:val="00C17E40"/>
    <w:rsid w:val="00C17F44"/>
    <w:rsid w:val="00C20C06"/>
    <w:rsid w:val="00C20D70"/>
    <w:rsid w:val="00C20E85"/>
    <w:rsid w:val="00C21885"/>
    <w:rsid w:val="00C21B2E"/>
    <w:rsid w:val="00C21B7D"/>
    <w:rsid w:val="00C21D39"/>
    <w:rsid w:val="00C223A5"/>
    <w:rsid w:val="00C229DF"/>
    <w:rsid w:val="00C25408"/>
    <w:rsid w:val="00C25840"/>
    <w:rsid w:val="00C25B69"/>
    <w:rsid w:val="00C261E1"/>
    <w:rsid w:val="00C26474"/>
    <w:rsid w:val="00C26979"/>
    <w:rsid w:val="00C269F1"/>
    <w:rsid w:val="00C26C79"/>
    <w:rsid w:val="00C27024"/>
    <w:rsid w:val="00C27A29"/>
    <w:rsid w:val="00C30633"/>
    <w:rsid w:val="00C31A8E"/>
    <w:rsid w:val="00C3207C"/>
    <w:rsid w:val="00C322D9"/>
    <w:rsid w:val="00C32BBA"/>
    <w:rsid w:val="00C32EBB"/>
    <w:rsid w:val="00C330A0"/>
    <w:rsid w:val="00C33511"/>
    <w:rsid w:val="00C34885"/>
    <w:rsid w:val="00C34D88"/>
    <w:rsid w:val="00C35423"/>
    <w:rsid w:val="00C354DD"/>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599"/>
    <w:rsid w:val="00C519E7"/>
    <w:rsid w:val="00C51D40"/>
    <w:rsid w:val="00C521A5"/>
    <w:rsid w:val="00C527E4"/>
    <w:rsid w:val="00C52F48"/>
    <w:rsid w:val="00C53283"/>
    <w:rsid w:val="00C54A75"/>
    <w:rsid w:val="00C555BC"/>
    <w:rsid w:val="00C55BC4"/>
    <w:rsid w:val="00C56E07"/>
    <w:rsid w:val="00C56FBF"/>
    <w:rsid w:val="00C575B1"/>
    <w:rsid w:val="00C57F61"/>
    <w:rsid w:val="00C60909"/>
    <w:rsid w:val="00C60BCF"/>
    <w:rsid w:val="00C60E69"/>
    <w:rsid w:val="00C610E6"/>
    <w:rsid w:val="00C613B2"/>
    <w:rsid w:val="00C62CE6"/>
    <w:rsid w:val="00C6310E"/>
    <w:rsid w:val="00C633FA"/>
    <w:rsid w:val="00C63772"/>
    <w:rsid w:val="00C642AC"/>
    <w:rsid w:val="00C64558"/>
    <w:rsid w:val="00C64622"/>
    <w:rsid w:val="00C64717"/>
    <w:rsid w:val="00C6497F"/>
    <w:rsid w:val="00C65C58"/>
    <w:rsid w:val="00C667F4"/>
    <w:rsid w:val="00C67C4E"/>
    <w:rsid w:val="00C67DA3"/>
    <w:rsid w:val="00C70367"/>
    <w:rsid w:val="00C708BF"/>
    <w:rsid w:val="00C70E8C"/>
    <w:rsid w:val="00C71067"/>
    <w:rsid w:val="00C718BA"/>
    <w:rsid w:val="00C71A92"/>
    <w:rsid w:val="00C72766"/>
    <w:rsid w:val="00C72ADA"/>
    <w:rsid w:val="00C737DB"/>
    <w:rsid w:val="00C745ED"/>
    <w:rsid w:val="00C75112"/>
    <w:rsid w:val="00C75ACA"/>
    <w:rsid w:val="00C75CDD"/>
    <w:rsid w:val="00C75FA2"/>
    <w:rsid w:val="00C7699B"/>
    <w:rsid w:val="00C76CF3"/>
    <w:rsid w:val="00C77527"/>
    <w:rsid w:val="00C77DDB"/>
    <w:rsid w:val="00C806CA"/>
    <w:rsid w:val="00C80C52"/>
    <w:rsid w:val="00C80E67"/>
    <w:rsid w:val="00C81388"/>
    <w:rsid w:val="00C815D2"/>
    <w:rsid w:val="00C819DF"/>
    <w:rsid w:val="00C81C0D"/>
    <w:rsid w:val="00C8283C"/>
    <w:rsid w:val="00C82BB3"/>
    <w:rsid w:val="00C83707"/>
    <w:rsid w:val="00C83E91"/>
    <w:rsid w:val="00C845ED"/>
    <w:rsid w:val="00C84BBF"/>
    <w:rsid w:val="00C85214"/>
    <w:rsid w:val="00C852F7"/>
    <w:rsid w:val="00C85DCC"/>
    <w:rsid w:val="00C861D2"/>
    <w:rsid w:val="00C862A7"/>
    <w:rsid w:val="00C86985"/>
    <w:rsid w:val="00C87088"/>
    <w:rsid w:val="00C870D1"/>
    <w:rsid w:val="00C90EE0"/>
    <w:rsid w:val="00C91A26"/>
    <w:rsid w:val="00C91D96"/>
    <w:rsid w:val="00C91F43"/>
    <w:rsid w:val="00C92A21"/>
    <w:rsid w:val="00C92E07"/>
    <w:rsid w:val="00C935BF"/>
    <w:rsid w:val="00C93F01"/>
    <w:rsid w:val="00C9435C"/>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77D"/>
    <w:rsid w:val="00CA0B00"/>
    <w:rsid w:val="00CA0FB0"/>
    <w:rsid w:val="00CA1B78"/>
    <w:rsid w:val="00CA1D79"/>
    <w:rsid w:val="00CA1DEE"/>
    <w:rsid w:val="00CA1ECD"/>
    <w:rsid w:val="00CA2234"/>
    <w:rsid w:val="00CA2301"/>
    <w:rsid w:val="00CA2530"/>
    <w:rsid w:val="00CA291C"/>
    <w:rsid w:val="00CA2ABE"/>
    <w:rsid w:val="00CA2E69"/>
    <w:rsid w:val="00CA4AB8"/>
    <w:rsid w:val="00CA4AF5"/>
    <w:rsid w:val="00CA542D"/>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4EC3"/>
    <w:rsid w:val="00CC5E95"/>
    <w:rsid w:val="00CC6035"/>
    <w:rsid w:val="00CC634D"/>
    <w:rsid w:val="00CC6D21"/>
    <w:rsid w:val="00CD0838"/>
    <w:rsid w:val="00CD0894"/>
    <w:rsid w:val="00CD11F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5773"/>
    <w:rsid w:val="00CD6279"/>
    <w:rsid w:val="00CD64E2"/>
    <w:rsid w:val="00CD68F5"/>
    <w:rsid w:val="00CD7463"/>
    <w:rsid w:val="00CD7FC5"/>
    <w:rsid w:val="00CE0523"/>
    <w:rsid w:val="00CE0966"/>
    <w:rsid w:val="00CE12B8"/>
    <w:rsid w:val="00CE175D"/>
    <w:rsid w:val="00CE1B29"/>
    <w:rsid w:val="00CE1E76"/>
    <w:rsid w:val="00CE2C53"/>
    <w:rsid w:val="00CE3058"/>
    <w:rsid w:val="00CE36D1"/>
    <w:rsid w:val="00CE393D"/>
    <w:rsid w:val="00CE3AE1"/>
    <w:rsid w:val="00CE3D40"/>
    <w:rsid w:val="00CE3D7D"/>
    <w:rsid w:val="00CE3FB4"/>
    <w:rsid w:val="00CE4C12"/>
    <w:rsid w:val="00CE522E"/>
    <w:rsid w:val="00CE592F"/>
    <w:rsid w:val="00CE692A"/>
    <w:rsid w:val="00CE7718"/>
    <w:rsid w:val="00CE772B"/>
    <w:rsid w:val="00CE7948"/>
    <w:rsid w:val="00CE79FD"/>
    <w:rsid w:val="00CE7A0F"/>
    <w:rsid w:val="00CF103F"/>
    <w:rsid w:val="00CF212A"/>
    <w:rsid w:val="00CF26C6"/>
    <w:rsid w:val="00CF35E0"/>
    <w:rsid w:val="00CF3F0C"/>
    <w:rsid w:val="00CF501A"/>
    <w:rsid w:val="00CF58DB"/>
    <w:rsid w:val="00CF62DC"/>
    <w:rsid w:val="00CF75DF"/>
    <w:rsid w:val="00CF78BE"/>
    <w:rsid w:val="00CF7B47"/>
    <w:rsid w:val="00D0025A"/>
    <w:rsid w:val="00D006FB"/>
    <w:rsid w:val="00D00BD3"/>
    <w:rsid w:val="00D01BFE"/>
    <w:rsid w:val="00D01FE2"/>
    <w:rsid w:val="00D02410"/>
    <w:rsid w:val="00D0260A"/>
    <w:rsid w:val="00D027A5"/>
    <w:rsid w:val="00D0322A"/>
    <w:rsid w:val="00D057D3"/>
    <w:rsid w:val="00D05C32"/>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2A4"/>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27B34"/>
    <w:rsid w:val="00D30368"/>
    <w:rsid w:val="00D30A32"/>
    <w:rsid w:val="00D30CE2"/>
    <w:rsid w:val="00D31178"/>
    <w:rsid w:val="00D31D46"/>
    <w:rsid w:val="00D31F10"/>
    <w:rsid w:val="00D33A22"/>
    <w:rsid w:val="00D342EB"/>
    <w:rsid w:val="00D34947"/>
    <w:rsid w:val="00D34A51"/>
    <w:rsid w:val="00D35106"/>
    <w:rsid w:val="00D3586B"/>
    <w:rsid w:val="00D3650D"/>
    <w:rsid w:val="00D36E3D"/>
    <w:rsid w:val="00D36F7A"/>
    <w:rsid w:val="00D37033"/>
    <w:rsid w:val="00D40FDC"/>
    <w:rsid w:val="00D41E13"/>
    <w:rsid w:val="00D42020"/>
    <w:rsid w:val="00D42641"/>
    <w:rsid w:val="00D42ABA"/>
    <w:rsid w:val="00D4316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6738"/>
    <w:rsid w:val="00D577BF"/>
    <w:rsid w:val="00D57A90"/>
    <w:rsid w:val="00D57B4B"/>
    <w:rsid w:val="00D57F2C"/>
    <w:rsid w:val="00D60935"/>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2F43"/>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4261"/>
    <w:rsid w:val="00D85507"/>
    <w:rsid w:val="00D85F9F"/>
    <w:rsid w:val="00D85FD3"/>
    <w:rsid w:val="00D871E0"/>
    <w:rsid w:val="00D87984"/>
    <w:rsid w:val="00D87FC0"/>
    <w:rsid w:val="00D90232"/>
    <w:rsid w:val="00D9100A"/>
    <w:rsid w:val="00D917E1"/>
    <w:rsid w:val="00D92355"/>
    <w:rsid w:val="00D93779"/>
    <w:rsid w:val="00D93D23"/>
    <w:rsid w:val="00D94933"/>
    <w:rsid w:val="00D94A9B"/>
    <w:rsid w:val="00D95353"/>
    <w:rsid w:val="00D9545E"/>
    <w:rsid w:val="00D95620"/>
    <w:rsid w:val="00D95F26"/>
    <w:rsid w:val="00D96439"/>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8D9"/>
    <w:rsid w:val="00DA5C72"/>
    <w:rsid w:val="00DA61A6"/>
    <w:rsid w:val="00DA63B3"/>
    <w:rsid w:val="00DA68F9"/>
    <w:rsid w:val="00DA6B47"/>
    <w:rsid w:val="00DA6DDA"/>
    <w:rsid w:val="00DA7260"/>
    <w:rsid w:val="00DA7390"/>
    <w:rsid w:val="00DB054C"/>
    <w:rsid w:val="00DB0645"/>
    <w:rsid w:val="00DB0A8D"/>
    <w:rsid w:val="00DB130D"/>
    <w:rsid w:val="00DB1B79"/>
    <w:rsid w:val="00DB22E7"/>
    <w:rsid w:val="00DB316F"/>
    <w:rsid w:val="00DB37F0"/>
    <w:rsid w:val="00DB5566"/>
    <w:rsid w:val="00DB5A07"/>
    <w:rsid w:val="00DB6390"/>
    <w:rsid w:val="00DB64B1"/>
    <w:rsid w:val="00DB750E"/>
    <w:rsid w:val="00DB770C"/>
    <w:rsid w:val="00DB7E7C"/>
    <w:rsid w:val="00DC0318"/>
    <w:rsid w:val="00DC1BBA"/>
    <w:rsid w:val="00DC2103"/>
    <w:rsid w:val="00DC243C"/>
    <w:rsid w:val="00DC2F19"/>
    <w:rsid w:val="00DC3197"/>
    <w:rsid w:val="00DC343F"/>
    <w:rsid w:val="00DC3C65"/>
    <w:rsid w:val="00DC4702"/>
    <w:rsid w:val="00DC498E"/>
    <w:rsid w:val="00DC4D8D"/>
    <w:rsid w:val="00DC527D"/>
    <w:rsid w:val="00DC54A7"/>
    <w:rsid w:val="00DC68F4"/>
    <w:rsid w:val="00DD023E"/>
    <w:rsid w:val="00DD05EF"/>
    <w:rsid w:val="00DD154C"/>
    <w:rsid w:val="00DD23AC"/>
    <w:rsid w:val="00DD2924"/>
    <w:rsid w:val="00DD3432"/>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247A"/>
    <w:rsid w:val="00DE376D"/>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2FAA"/>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0F82"/>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394"/>
    <w:rsid w:val="00E13732"/>
    <w:rsid w:val="00E137FF"/>
    <w:rsid w:val="00E138EC"/>
    <w:rsid w:val="00E13A04"/>
    <w:rsid w:val="00E13A4A"/>
    <w:rsid w:val="00E140A9"/>
    <w:rsid w:val="00E14740"/>
    <w:rsid w:val="00E14B17"/>
    <w:rsid w:val="00E14BDF"/>
    <w:rsid w:val="00E150D8"/>
    <w:rsid w:val="00E15321"/>
    <w:rsid w:val="00E16D8C"/>
    <w:rsid w:val="00E17378"/>
    <w:rsid w:val="00E2055C"/>
    <w:rsid w:val="00E207DB"/>
    <w:rsid w:val="00E211B2"/>
    <w:rsid w:val="00E211EF"/>
    <w:rsid w:val="00E21A86"/>
    <w:rsid w:val="00E2276A"/>
    <w:rsid w:val="00E24146"/>
    <w:rsid w:val="00E2436D"/>
    <w:rsid w:val="00E246CA"/>
    <w:rsid w:val="00E2497C"/>
    <w:rsid w:val="00E261F9"/>
    <w:rsid w:val="00E265EF"/>
    <w:rsid w:val="00E26CEE"/>
    <w:rsid w:val="00E26EB0"/>
    <w:rsid w:val="00E27927"/>
    <w:rsid w:val="00E30B2C"/>
    <w:rsid w:val="00E31432"/>
    <w:rsid w:val="00E315E4"/>
    <w:rsid w:val="00E31750"/>
    <w:rsid w:val="00E317CC"/>
    <w:rsid w:val="00E31EDD"/>
    <w:rsid w:val="00E32996"/>
    <w:rsid w:val="00E32AD1"/>
    <w:rsid w:val="00E32CA0"/>
    <w:rsid w:val="00E32E2B"/>
    <w:rsid w:val="00E33AC1"/>
    <w:rsid w:val="00E33FC7"/>
    <w:rsid w:val="00E34052"/>
    <w:rsid w:val="00E34D2E"/>
    <w:rsid w:val="00E34E20"/>
    <w:rsid w:val="00E3595A"/>
    <w:rsid w:val="00E3661B"/>
    <w:rsid w:val="00E372F7"/>
    <w:rsid w:val="00E372FC"/>
    <w:rsid w:val="00E40045"/>
    <w:rsid w:val="00E409C4"/>
    <w:rsid w:val="00E40A97"/>
    <w:rsid w:val="00E40B2A"/>
    <w:rsid w:val="00E40FCD"/>
    <w:rsid w:val="00E417C6"/>
    <w:rsid w:val="00E418D8"/>
    <w:rsid w:val="00E41F88"/>
    <w:rsid w:val="00E42AB3"/>
    <w:rsid w:val="00E42C1C"/>
    <w:rsid w:val="00E43CC9"/>
    <w:rsid w:val="00E43E40"/>
    <w:rsid w:val="00E44600"/>
    <w:rsid w:val="00E451BA"/>
    <w:rsid w:val="00E45307"/>
    <w:rsid w:val="00E45413"/>
    <w:rsid w:val="00E45D20"/>
    <w:rsid w:val="00E47059"/>
    <w:rsid w:val="00E47123"/>
    <w:rsid w:val="00E472E8"/>
    <w:rsid w:val="00E4735C"/>
    <w:rsid w:val="00E47D6A"/>
    <w:rsid w:val="00E503A2"/>
    <w:rsid w:val="00E50691"/>
    <w:rsid w:val="00E517C5"/>
    <w:rsid w:val="00E52C57"/>
    <w:rsid w:val="00E537C9"/>
    <w:rsid w:val="00E53CFA"/>
    <w:rsid w:val="00E5421B"/>
    <w:rsid w:val="00E558CA"/>
    <w:rsid w:val="00E5658C"/>
    <w:rsid w:val="00E57138"/>
    <w:rsid w:val="00E57E48"/>
    <w:rsid w:val="00E60314"/>
    <w:rsid w:val="00E6074A"/>
    <w:rsid w:val="00E6096D"/>
    <w:rsid w:val="00E60D06"/>
    <w:rsid w:val="00E61A29"/>
    <w:rsid w:val="00E62A57"/>
    <w:rsid w:val="00E62C29"/>
    <w:rsid w:val="00E63418"/>
    <w:rsid w:val="00E6342C"/>
    <w:rsid w:val="00E636B5"/>
    <w:rsid w:val="00E63B74"/>
    <w:rsid w:val="00E63E51"/>
    <w:rsid w:val="00E63F50"/>
    <w:rsid w:val="00E64D74"/>
    <w:rsid w:val="00E650A7"/>
    <w:rsid w:val="00E657CA"/>
    <w:rsid w:val="00E65AF9"/>
    <w:rsid w:val="00E65C0B"/>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00"/>
    <w:rsid w:val="00E743C4"/>
    <w:rsid w:val="00E743E4"/>
    <w:rsid w:val="00E74B7B"/>
    <w:rsid w:val="00E74FFC"/>
    <w:rsid w:val="00E75C82"/>
    <w:rsid w:val="00E75D7F"/>
    <w:rsid w:val="00E75F68"/>
    <w:rsid w:val="00E7602E"/>
    <w:rsid w:val="00E76429"/>
    <w:rsid w:val="00E77728"/>
    <w:rsid w:val="00E80725"/>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6526"/>
    <w:rsid w:val="00E971EE"/>
    <w:rsid w:val="00E97216"/>
    <w:rsid w:val="00E97925"/>
    <w:rsid w:val="00E97DBD"/>
    <w:rsid w:val="00EA088C"/>
    <w:rsid w:val="00EA18BC"/>
    <w:rsid w:val="00EA1955"/>
    <w:rsid w:val="00EA1D15"/>
    <w:rsid w:val="00EA31B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1AF"/>
    <w:rsid w:val="00EB52DB"/>
    <w:rsid w:val="00EB66AA"/>
    <w:rsid w:val="00EB776C"/>
    <w:rsid w:val="00EC00DF"/>
    <w:rsid w:val="00EC06A5"/>
    <w:rsid w:val="00EC0C29"/>
    <w:rsid w:val="00EC1A37"/>
    <w:rsid w:val="00EC1ADA"/>
    <w:rsid w:val="00EC1C1F"/>
    <w:rsid w:val="00EC1F9E"/>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638"/>
    <w:rsid w:val="00ED493A"/>
    <w:rsid w:val="00ED4A89"/>
    <w:rsid w:val="00ED4AED"/>
    <w:rsid w:val="00ED5061"/>
    <w:rsid w:val="00ED5157"/>
    <w:rsid w:val="00ED521D"/>
    <w:rsid w:val="00ED5553"/>
    <w:rsid w:val="00ED647F"/>
    <w:rsid w:val="00ED7F4F"/>
    <w:rsid w:val="00EE00CE"/>
    <w:rsid w:val="00EE03CB"/>
    <w:rsid w:val="00EE12F1"/>
    <w:rsid w:val="00EE1D10"/>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2E87"/>
    <w:rsid w:val="00EF2FEC"/>
    <w:rsid w:val="00EF3020"/>
    <w:rsid w:val="00EF35FC"/>
    <w:rsid w:val="00EF482B"/>
    <w:rsid w:val="00EF4835"/>
    <w:rsid w:val="00EF538F"/>
    <w:rsid w:val="00EF53B5"/>
    <w:rsid w:val="00EF5E97"/>
    <w:rsid w:val="00EF5F09"/>
    <w:rsid w:val="00EF690F"/>
    <w:rsid w:val="00EF6C64"/>
    <w:rsid w:val="00EF6F9D"/>
    <w:rsid w:val="00EF7199"/>
    <w:rsid w:val="00EF7789"/>
    <w:rsid w:val="00EF7A14"/>
    <w:rsid w:val="00F006DC"/>
    <w:rsid w:val="00F007BD"/>
    <w:rsid w:val="00F00D99"/>
    <w:rsid w:val="00F0104D"/>
    <w:rsid w:val="00F02186"/>
    <w:rsid w:val="00F032CA"/>
    <w:rsid w:val="00F0339C"/>
    <w:rsid w:val="00F033B2"/>
    <w:rsid w:val="00F0359F"/>
    <w:rsid w:val="00F04D3C"/>
    <w:rsid w:val="00F04E70"/>
    <w:rsid w:val="00F05EC7"/>
    <w:rsid w:val="00F060FF"/>
    <w:rsid w:val="00F06C81"/>
    <w:rsid w:val="00F071B6"/>
    <w:rsid w:val="00F10D56"/>
    <w:rsid w:val="00F11C24"/>
    <w:rsid w:val="00F12221"/>
    <w:rsid w:val="00F13BB3"/>
    <w:rsid w:val="00F142A4"/>
    <w:rsid w:val="00F14367"/>
    <w:rsid w:val="00F144BC"/>
    <w:rsid w:val="00F150DA"/>
    <w:rsid w:val="00F154BB"/>
    <w:rsid w:val="00F16225"/>
    <w:rsid w:val="00F16D62"/>
    <w:rsid w:val="00F2046D"/>
    <w:rsid w:val="00F211F4"/>
    <w:rsid w:val="00F2151B"/>
    <w:rsid w:val="00F21748"/>
    <w:rsid w:val="00F21823"/>
    <w:rsid w:val="00F22538"/>
    <w:rsid w:val="00F2370E"/>
    <w:rsid w:val="00F23C02"/>
    <w:rsid w:val="00F24452"/>
    <w:rsid w:val="00F25044"/>
    <w:rsid w:val="00F25313"/>
    <w:rsid w:val="00F2643F"/>
    <w:rsid w:val="00F2653D"/>
    <w:rsid w:val="00F26BB1"/>
    <w:rsid w:val="00F26CC1"/>
    <w:rsid w:val="00F27D00"/>
    <w:rsid w:val="00F27F80"/>
    <w:rsid w:val="00F304B0"/>
    <w:rsid w:val="00F31ACE"/>
    <w:rsid w:val="00F3215B"/>
    <w:rsid w:val="00F326C8"/>
    <w:rsid w:val="00F33015"/>
    <w:rsid w:val="00F3395B"/>
    <w:rsid w:val="00F33D97"/>
    <w:rsid w:val="00F34A51"/>
    <w:rsid w:val="00F34A6D"/>
    <w:rsid w:val="00F34A94"/>
    <w:rsid w:val="00F34C96"/>
    <w:rsid w:val="00F34DC6"/>
    <w:rsid w:val="00F355A1"/>
    <w:rsid w:val="00F3587C"/>
    <w:rsid w:val="00F35A7A"/>
    <w:rsid w:val="00F363B0"/>
    <w:rsid w:val="00F365BC"/>
    <w:rsid w:val="00F36785"/>
    <w:rsid w:val="00F367AF"/>
    <w:rsid w:val="00F36C65"/>
    <w:rsid w:val="00F37AAC"/>
    <w:rsid w:val="00F40BF6"/>
    <w:rsid w:val="00F41578"/>
    <w:rsid w:val="00F420A3"/>
    <w:rsid w:val="00F42112"/>
    <w:rsid w:val="00F429B2"/>
    <w:rsid w:val="00F44A27"/>
    <w:rsid w:val="00F44C85"/>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1BA8"/>
    <w:rsid w:val="00F72497"/>
    <w:rsid w:val="00F7265E"/>
    <w:rsid w:val="00F727F0"/>
    <w:rsid w:val="00F729C9"/>
    <w:rsid w:val="00F736C2"/>
    <w:rsid w:val="00F738EF"/>
    <w:rsid w:val="00F739A4"/>
    <w:rsid w:val="00F73DD6"/>
    <w:rsid w:val="00F73F45"/>
    <w:rsid w:val="00F7432B"/>
    <w:rsid w:val="00F743E3"/>
    <w:rsid w:val="00F744CE"/>
    <w:rsid w:val="00F745EE"/>
    <w:rsid w:val="00F74673"/>
    <w:rsid w:val="00F74D11"/>
    <w:rsid w:val="00F74E28"/>
    <w:rsid w:val="00F75F9A"/>
    <w:rsid w:val="00F76F08"/>
    <w:rsid w:val="00F77C40"/>
    <w:rsid w:val="00F81B21"/>
    <w:rsid w:val="00F825A5"/>
    <w:rsid w:val="00F82ACD"/>
    <w:rsid w:val="00F836A6"/>
    <w:rsid w:val="00F836CA"/>
    <w:rsid w:val="00F83D60"/>
    <w:rsid w:val="00F83E2B"/>
    <w:rsid w:val="00F8404B"/>
    <w:rsid w:val="00F850F9"/>
    <w:rsid w:val="00F86506"/>
    <w:rsid w:val="00F870E4"/>
    <w:rsid w:val="00F871AE"/>
    <w:rsid w:val="00F871C1"/>
    <w:rsid w:val="00F878C2"/>
    <w:rsid w:val="00F87A07"/>
    <w:rsid w:val="00F87FCC"/>
    <w:rsid w:val="00F905D6"/>
    <w:rsid w:val="00F90685"/>
    <w:rsid w:val="00F90A26"/>
    <w:rsid w:val="00F90A48"/>
    <w:rsid w:val="00F90FE5"/>
    <w:rsid w:val="00F914A6"/>
    <w:rsid w:val="00F91A0F"/>
    <w:rsid w:val="00F91A12"/>
    <w:rsid w:val="00F925CD"/>
    <w:rsid w:val="00F9270C"/>
    <w:rsid w:val="00F92ADA"/>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97E"/>
    <w:rsid w:val="00F97B60"/>
    <w:rsid w:val="00F97FB4"/>
    <w:rsid w:val="00FA200F"/>
    <w:rsid w:val="00FA42E7"/>
    <w:rsid w:val="00FA45A6"/>
    <w:rsid w:val="00FA469D"/>
    <w:rsid w:val="00FA49E5"/>
    <w:rsid w:val="00FA4C3C"/>
    <w:rsid w:val="00FA4D01"/>
    <w:rsid w:val="00FA63E7"/>
    <w:rsid w:val="00FA6B62"/>
    <w:rsid w:val="00FA7878"/>
    <w:rsid w:val="00FB093C"/>
    <w:rsid w:val="00FB1535"/>
    <w:rsid w:val="00FB157D"/>
    <w:rsid w:val="00FB1977"/>
    <w:rsid w:val="00FB1A43"/>
    <w:rsid w:val="00FB3739"/>
    <w:rsid w:val="00FB37F7"/>
    <w:rsid w:val="00FB39EE"/>
    <w:rsid w:val="00FB3CB1"/>
    <w:rsid w:val="00FB574E"/>
    <w:rsid w:val="00FB5810"/>
    <w:rsid w:val="00FB6564"/>
    <w:rsid w:val="00FB661A"/>
    <w:rsid w:val="00FB7B37"/>
    <w:rsid w:val="00FB7C9F"/>
    <w:rsid w:val="00FB7D2E"/>
    <w:rsid w:val="00FB7FDA"/>
    <w:rsid w:val="00FC0A5C"/>
    <w:rsid w:val="00FC23D0"/>
    <w:rsid w:val="00FC267F"/>
    <w:rsid w:val="00FC2A40"/>
    <w:rsid w:val="00FC327D"/>
    <w:rsid w:val="00FC34FF"/>
    <w:rsid w:val="00FC3602"/>
    <w:rsid w:val="00FC4003"/>
    <w:rsid w:val="00FC4650"/>
    <w:rsid w:val="00FC4CB3"/>
    <w:rsid w:val="00FC4DB1"/>
    <w:rsid w:val="00FC4E6F"/>
    <w:rsid w:val="00FC4FE5"/>
    <w:rsid w:val="00FC6E3D"/>
    <w:rsid w:val="00FD02DB"/>
    <w:rsid w:val="00FD07D2"/>
    <w:rsid w:val="00FD10AB"/>
    <w:rsid w:val="00FD190A"/>
    <w:rsid w:val="00FD20F1"/>
    <w:rsid w:val="00FD2399"/>
    <w:rsid w:val="00FD2949"/>
    <w:rsid w:val="00FD2CB9"/>
    <w:rsid w:val="00FD2E59"/>
    <w:rsid w:val="00FD35D1"/>
    <w:rsid w:val="00FD4948"/>
    <w:rsid w:val="00FD4994"/>
    <w:rsid w:val="00FD49A2"/>
    <w:rsid w:val="00FD532E"/>
    <w:rsid w:val="00FD5460"/>
    <w:rsid w:val="00FD5DB1"/>
    <w:rsid w:val="00FD610B"/>
    <w:rsid w:val="00FD61D0"/>
    <w:rsid w:val="00FD65D9"/>
    <w:rsid w:val="00FD6C43"/>
    <w:rsid w:val="00FD6DBC"/>
    <w:rsid w:val="00FD6F32"/>
    <w:rsid w:val="00FD7AFE"/>
    <w:rsid w:val="00FE1FEA"/>
    <w:rsid w:val="00FE2206"/>
    <w:rsid w:val="00FE22F5"/>
    <w:rsid w:val="00FE3B47"/>
    <w:rsid w:val="00FE3CF5"/>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1413</TotalTime>
  <Pages>2</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225</cp:revision>
  <cp:lastPrinted>2019-02-06T01:41:00Z</cp:lastPrinted>
  <dcterms:created xsi:type="dcterms:W3CDTF">2024-10-03T17:28:00Z</dcterms:created>
  <dcterms:modified xsi:type="dcterms:W3CDTF">2024-11-06T01:39:00Z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